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291" w:type="dxa"/>
        <w:tblLook w:val="01E0" w:firstRow="1" w:lastRow="1" w:firstColumn="1" w:lastColumn="1" w:noHBand="0" w:noVBand="0"/>
      </w:tblPr>
      <w:tblGrid>
        <w:gridCol w:w="4652"/>
        <w:gridCol w:w="5670"/>
      </w:tblGrid>
      <w:tr w:rsidR="00526D77" w:rsidRPr="005C5350" w:rsidTr="00A60017">
        <w:tc>
          <w:tcPr>
            <w:tcW w:w="4652" w:type="dxa"/>
            <w:shd w:val="clear" w:color="auto" w:fill="auto"/>
          </w:tcPr>
          <w:p w:rsidR="00526D77" w:rsidRPr="005C5350" w:rsidRDefault="00526D77" w:rsidP="00526D7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UBND</w:t>
            </w:r>
            <w:r w:rsidRPr="005C5350">
              <w:rPr>
                <w:sz w:val="22"/>
                <w:szCs w:val="22"/>
              </w:rPr>
              <w:t xml:space="preserve"> HUYỆN THANH MIỆN</w:t>
            </w:r>
          </w:p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  <w:r w:rsidRPr="005C5350">
              <w:rPr>
                <w:b/>
              </w:rPr>
              <w:t xml:space="preserve">TRƯỜNG THCS </w:t>
            </w:r>
            <w:r w:rsidRPr="005C5350">
              <w:rPr>
                <w:b/>
                <w:sz w:val="22"/>
                <w:szCs w:val="22"/>
              </w:rPr>
              <w:t>CAO THẮNG</w:t>
            </w:r>
          </w:p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  <w:r w:rsidRPr="005C535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90170</wp:posOffset>
                      </wp:positionV>
                      <wp:extent cx="1209040" cy="0"/>
                      <wp:effectExtent l="8255" t="12700" r="11430" b="6350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54AC2" id="Đường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7.1pt" to="157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ynOQIAAD4EAAAOAAAAZHJzL2Uyb0RvYy54bWysU81uEzEQviPxDpbvyf6wDc2qmwplEy4F&#10;KjU8gGN7sxZe27LdbCKEBOLEjVfgDTjwBlQ95aEYOz9q4YIQe/COPTOfv5n5fHG56SRac+uEVhXO&#10;hilGXFHNhFpV+O1iPjjHyHmiGJFa8QpvucOXk6dPLnpT8ly3WjJuEYAoV/amwq33pkwSR1veETfU&#10;hitwNtp2xMPWrhJmSQ/onUzyNB0lvbbMWE25c3Ba7514EvGbhlP/pmkc90hWGLj5uNq4LsOaTC5I&#10;ubLEtIIeaJB/YNERoeDSE1RNPEG3VvwB1QlqtdONH1LdJbppBOWxBqgmS3+r5qYlhsdaoDnOnNrk&#10;/h8sfb2+tkiwCucYKdLBiO6+3n+//7b7qFZI/fyx+yTQor37vPsC+zz0qzeuhLSpurahYrpRN+ZK&#10;03cOKT1tiVrxyHuxNQCWhYzkUUrYOAO3LvtXmkEMufU6Nm/T2C5AQlvQJs5oe5oR33hE4TDL03Fa&#10;wCjp0ZeQ8phorPMvue5QMCoshQrtIyVZXzkfiJDyGBKOlZ4LKaMEpEJ9hcdn+VlMcFoKFpwhzNnV&#10;ciotWpMgovjFqsDzMMzqW8UiWMsJmx1sT4Tc23C5VAEPSgE6B2uvkvfjdDw7n50XgyIfzQZFWteD&#10;F/NpMRjNs+dn9bN6Oq2zD4FaVpStYIyrwO6o2Kz4O0Uc3s5eayfNntqQPEaP/QKyx38kHWcZxrcX&#10;wlKz7bU9zhhEGoMPDyq8god7sB8++8kvAAAA//8DAFBLAwQUAAYACAAAACEAisK0bdwAAAAJAQAA&#10;DwAAAGRycy9kb3ducmV2LnhtbEyPQU/DMAyF70j8h8hIXCaWrq0AlaYTAnrjwgBx9RrTVjRO12Rb&#10;4ddjxAFufvbT8/fK9ewGdaAp9J4NrJYJKOLG255bAy/P9cU1qBCRLQ6eycAnBVhXpyclFtYf+YkO&#10;m9gqCeFQoIEuxrHQOjQdOQxLPxLL7d1PDqPIqdV2wqOEu0GnSXKpHfYsHzoc6a6j5mOzdwZC/Uq7&#10;+mvRLJK3rPWU7u4fH9CY87P59gZUpDn+meEHX9ChEqat37MNahCd5plYZchTUGLIVvkVqO3vQlel&#10;/t+g+gYAAP//AwBQSwECLQAUAAYACAAAACEAtoM4kv4AAADhAQAAEwAAAAAAAAAAAAAAAAAAAAAA&#10;W0NvbnRlbnRfVHlwZXNdLnhtbFBLAQItABQABgAIAAAAIQA4/SH/1gAAAJQBAAALAAAAAAAAAAAA&#10;AAAAAC8BAABfcmVscy8ucmVsc1BLAQItABQABgAIAAAAIQAWfWynOQIAAD4EAAAOAAAAAAAAAAAA&#10;AAAAAC4CAABkcnMvZTJvRG9jLnhtbFBLAQItABQABgAIAAAAIQCKwrRt3AAAAAkBAAAPAAAAAAAA&#10;AAAAAAAAAJMEAABkcnMvZG93bnJldi54bWxQSwUGAAAAAAQABADzAAAAnAUAAAAA&#10;"/>
                  </w:pict>
                </mc:Fallback>
              </mc:AlternateContent>
            </w:r>
          </w:p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  <w:proofErr w:type="spellStart"/>
            <w:r w:rsidRPr="005C5350">
              <w:rPr>
                <w:b/>
              </w:rPr>
              <w:t>Số</w:t>
            </w:r>
            <w:proofErr w:type="spellEnd"/>
            <w:r w:rsidRPr="005C5350">
              <w:rPr>
                <w:b/>
              </w:rPr>
              <w:t>: 03/BC_THCS</w:t>
            </w:r>
          </w:p>
        </w:tc>
        <w:tc>
          <w:tcPr>
            <w:tcW w:w="5670" w:type="dxa"/>
            <w:shd w:val="clear" w:color="auto" w:fill="auto"/>
          </w:tcPr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  <w:r w:rsidRPr="005C5350">
              <w:rPr>
                <w:b/>
              </w:rPr>
              <w:t>CỘNG HOÀ XÃ HỘI CHỦ NGHĨA VIỆT NAM</w:t>
            </w:r>
          </w:p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  <w:r w:rsidRPr="005C5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158115</wp:posOffset>
                      </wp:positionV>
                      <wp:extent cx="1737995" cy="0"/>
                      <wp:effectExtent l="13335" t="5715" r="10795" b="13335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3ED08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2.45pt" to="19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3COwIAAD4EAAAOAAAAZHJzL2Uyb0RvYy54bWysU8uO0zAU3SPxD5b3bZpOOjONmo5Q07IZ&#10;YKQZPsC1ncTCsS3bbVohJBArdvwCf8CCP2A0q/kort0HFDYIkYXjx73H5557PLnatBKtuXVCqwKn&#10;/QFGXFHNhKoL/Ppu0bvEyHmiGJFa8QJvucNX06dPJp3J+VA3WjJuEYAol3emwI33Jk8SRxveEtfX&#10;his4rLRtiYelrRNmSQforUyGg8F50mnLjNWUOwe75e4QTyN+VXHqX1WV4x7JAgM3H0cbx2UYk+mE&#10;5LUlphF0T4P8A4uWCAWXHqFK4glaWfEHVCuo1U5Xvk91m+iqEpTHGqCadPBbNbcNMTzWAuI4c5TJ&#10;/T9Y+nJ9Y5Fg0DuMFGmhRfefH74+fHl8r2qkvn97/CDQXXP/8fETrNOgV2dcDmkzdWNDxXSjbs21&#10;pm8cUnrWEFXzyPtuawAsZiQnKWHhDNy67F5oBjFk5XUUb1PZNkCCLGgTe7Q99ohvPKKwmV6cXYzH&#10;I4zo4Swh+SHRWOefc92iMCmwFCrIR3KyvnYeqEPoISRsK70QUkYLSIW6Ao9Hw1FMcFoKFg5DmLP1&#10;ciYtWpNgovgFHQDsJMzqlWIRrOGEzfdzT4TczSFeqoAHpQCd/WznkrfjwXh+Ob/MetnwfN7LBmXZ&#10;e7aYZb3zRXoxKs/K2axM3wVqaZY3gjGuAruDY9Ps7xyxfzs7rx09e5QhOUWPJQLZwz+Sjr0M7dsZ&#10;YanZ9sYGNUJbwaQxeP+gwiv4dR2jfj776Q8AAAD//wMAUEsDBBQABgAIAAAAIQDNteM/3QAAAAkB&#10;AAAPAAAAZHJzL2Rvd25yZXYueG1sTI9BT8MwDIXvSPyHyEhcJpbSomkrTScE9MaFAeLqNaataJyu&#10;ybbCr8doBzhZz356/l6xnlyvDjSGzrOB63kCirj2tuPGwOtLdbUEFSKyxd4zGfiiAOvy/KzA3Poj&#10;P9NhExslIRxyNNDGOORah7olh2HuB2K5ffjRYRQ5NtqOeJRw1+s0SRbaYcfyocWB7luqPzd7ZyBU&#10;b7Srvmf1LHnPGk/p7uHpEY25vJjubkFFmuKfGX7xBR1KYdr6PdugetHJaiVWA+mNTDFky2wBanta&#10;6LLQ/xuUPwAAAP//AwBQSwECLQAUAAYACAAAACEAtoM4kv4AAADhAQAAEwAAAAAAAAAAAAAAAAAA&#10;AAAAW0NvbnRlbnRfVHlwZXNdLnhtbFBLAQItABQABgAIAAAAIQA4/SH/1gAAAJQBAAALAAAAAAAA&#10;AAAAAAAAAC8BAABfcmVscy8ucmVsc1BLAQItABQABgAIAAAAIQAxsP3COwIAAD4EAAAOAAAAAAAA&#10;AAAAAAAAAC4CAABkcnMvZTJvRG9jLnhtbFBLAQItABQABgAIAAAAIQDNteM/3QAAAAkBAAAPAAAA&#10;AAAAAAAAAAAAAJUEAABkcnMvZG93bnJldi54bWxQSwUGAAAAAAQABADzAAAAnwUAAAAA&#10;"/>
                  </w:pict>
                </mc:Fallback>
              </mc:AlternateContent>
            </w:r>
            <w:proofErr w:type="spellStart"/>
            <w:r w:rsidRPr="005C5350">
              <w:rPr>
                <w:b/>
              </w:rPr>
              <w:t>Độc</w:t>
            </w:r>
            <w:proofErr w:type="spellEnd"/>
            <w:r w:rsidRPr="005C5350">
              <w:rPr>
                <w:b/>
              </w:rPr>
              <w:t xml:space="preserve"> </w:t>
            </w:r>
            <w:proofErr w:type="spellStart"/>
            <w:r w:rsidRPr="005C5350">
              <w:rPr>
                <w:b/>
              </w:rPr>
              <w:t>lập</w:t>
            </w:r>
            <w:proofErr w:type="spellEnd"/>
            <w:r w:rsidRPr="005C5350">
              <w:rPr>
                <w:b/>
              </w:rPr>
              <w:t xml:space="preserve"> - </w:t>
            </w:r>
            <w:proofErr w:type="spellStart"/>
            <w:r w:rsidRPr="005C5350">
              <w:rPr>
                <w:b/>
              </w:rPr>
              <w:t>Tự</w:t>
            </w:r>
            <w:proofErr w:type="spellEnd"/>
            <w:r w:rsidRPr="005C5350">
              <w:rPr>
                <w:b/>
              </w:rPr>
              <w:t xml:space="preserve"> do - </w:t>
            </w:r>
            <w:proofErr w:type="spellStart"/>
            <w:r w:rsidRPr="005C5350">
              <w:rPr>
                <w:b/>
              </w:rPr>
              <w:t>Hạnh</w:t>
            </w:r>
            <w:proofErr w:type="spellEnd"/>
            <w:r w:rsidRPr="005C5350">
              <w:rPr>
                <w:b/>
              </w:rPr>
              <w:t xml:space="preserve"> </w:t>
            </w:r>
            <w:proofErr w:type="spellStart"/>
            <w:r w:rsidRPr="005C5350">
              <w:rPr>
                <w:b/>
              </w:rPr>
              <w:t>phúc</w:t>
            </w:r>
            <w:proofErr w:type="spellEnd"/>
          </w:p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</w:p>
          <w:p w:rsidR="00526D77" w:rsidRPr="005C5350" w:rsidRDefault="00526D77" w:rsidP="00526D77">
            <w:pPr>
              <w:spacing w:after="0"/>
              <w:jc w:val="center"/>
              <w:rPr>
                <w:b/>
              </w:rPr>
            </w:pPr>
            <w:r w:rsidRPr="005C5350">
              <w:rPr>
                <w:i/>
              </w:rPr>
              <w:t xml:space="preserve">Cao </w:t>
            </w:r>
            <w:proofErr w:type="spellStart"/>
            <w:r w:rsidRPr="005C5350">
              <w:rPr>
                <w:i/>
              </w:rPr>
              <w:t>Thắng</w:t>
            </w:r>
            <w:proofErr w:type="spellEnd"/>
            <w:r w:rsidRPr="005C5350">
              <w:rPr>
                <w:sz w:val="22"/>
                <w:szCs w:val="22"/>
              </w:rPr>
              <w:t>,</w:t>
            </w:r>
            <w:r w:rsidRPr="005C5350">
              <w:rPr>
                <w:i/>
              </w:rPr>
              <w:t xml:space="preserve"> </w:t>
            </w:r>
            <w:proofErr w:type="spellStart"/>
            <w:r w:rsidRPr="005C5350">
              <w:rPr>
                <w:i/>
              </w:rPr>
              <w:t>ngày</w:t>
            </w:r>
            <w:proofErr w:type="spellEnd"/>
            <w:r w:rsidRPr="005C5350">
              <w:rPr>
                <w:i/>
              </w:rPr>
              <w:t xml:space="preserve"> </w:t>
            </w:r>
            <w:r>
              <w:rPr>
                <w:i/>
              </w:rPr>
              <w:t>06</w:t>
            </w:r>
            <w:r w:rsidRPr="005C5350">
              <w:rPr>
                <w:i/>
              </w:rPr>
              <w:t xml:space="preserve">  </w:t>
            </w:r>
            <w:proofErr w:type="spellStart"/>
            <w:r w:rsidRPr="005C5350">
              <w:rPr>
                <w:i/>
              </w:rPr>
              <w:t>tháng</w:t>
            </w:r>
            <w:proofErr w:type="spellEnd"/>
            <w:r w:rsidRPr="005C5350">
              <w:rPr>
                <w:i/>
              </w:rPr>
              <w:t xml:space="preserve"> 9 </w:t>
            </w:r>
            <w:proofErr w:type="spellStart"/>
            <w:r w:rsidRPr="005C5350">
              <w:rPr>
                <w:i/>
              </w:rPr>
              <w:t>năm</w:t>
            </w:r>
            <w:proofErr w:type="spellEnd"/>
            <w:r w:rsidRPr="005C5350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</w:p>
          <w:p w:rsidR="00526D77" w:rsidRPr="005C5350" w:rsidRDefault="00526D77" w:rsidP="00526D77">
            <w:pPr>
              <w:spacing w:after="0"/>
              <w:jc w:val="center"/>
            </w:pPr>
          </w:p>
        </w:tc>
      </w:tr>
    </w:tbl>
    <w:p w:rsidR="00526D77" w:rsidRPr="005C5350" w:rsidRDefault="00526D77" w:rsidP="00526D77">
      <w:pPr>
        <w:spacing w:after="0"/>
        <w:jc w:val="center"/>
        <w:rPr>
          <w:b/>
          <w:i/>
        </w:rPr>
      </w:pPr>
    </w:p>
    <w:p w:rsidR="00526D77" w:rsidRPr="005C5350" w:rsidRDefault="00526D77" w:rsidP="00526D77">
      <w:pPr>
        <w:spacing w:after="0"/>
        <w:jc w:val="center"/>
        <w:rPr>
          <w:b/>
          <w:szCs w:val="28"/>
        </w:rPr>
      </w:pPr>
      <w:r w:rsidRPr="005C5350">
        <w:rPr>
          <w:b/>
          <w:szCs w:val="28"/>
        </w:rPr>
        <w:t>BÁO CÁO</w:t>
      </w:r>
    </w:p>
    <w:p w:rsidR="00526D77" w:rsidRPr="005C5350" w:rsidRDefault="00526D77" w:rsidP="00526D77">
      <w:pPr>
        <w:spacing w:after="0"/>
        <w:jc w:val="center"/>
        <w:rPr>
          <w:b/>
          <w:szCs w:val="28"/>
        </w:rPr>
      </w:pPr>
      <w:proofErr w:type="spellStart"/>
      <w:r w:rsidRPr="005C5350">
        <w:rPr>
          <w:b/>
          <w:szCs w:val="28"/>
        </w:rPr>
        <w:t>Về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việc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thùc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hiÖn</w:t>
      </w:r>
      <w:proofErr w:type="spellEnd"/>
      <w:r w:rsidRPr="005C5350">
        <w:rPr>
          <w:b/>
          <w:szCs w:val="28"/>
        </w:rPr>
        <w:t xml:space="preserve"> </w:t>
      </w:r>
      <w:proofErr w:type="spellStart"/>
      <w:proofErr w:type="gramStart"/>
      <w:r w:rsidRPr="005C5350">
        <w:rPr>
          <w:b/>
          <w:szCs w:val="28"/>
        </w:rPr>
        <w:t>thu</w:t>
      </w:r>
      <w:proofErr w:type="spellEnd"/>
      <w:proofErr w:type="gram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các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khoản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đãng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góp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n¨m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häc</w:t>
      </w:r>
      <w:proofErr w:type="spellEnd"/>
      <w:r w:rsidRPr="005C5350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5C535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5C5350">
        <w:rPr>
          <w:b/>
          <w:szCs w:val="28"/>
        </w:rPr>
        <w:t>201</w:t>
      </w:r>
      <w:r>
        <w:rPr>
          <w:b/>
          <w:szCs w:val="28"/>
        </w:rPr>
        <w:t>9</w:t>
      </w:r>
    </w:p>
    <w:p w:rsidR="00526D77" w:rsidRPr="005C5350" w:rsidRDefault="00526D77" w:rsidP="00526D77">
      <w:pPr>
        <w:spacing w:after="0"/>
        <w:rPr>
          <w:b/>
          <w:i/>
          <w:szCs w:val="28"/>
        </w:rPr>
      </w:pPr>
    </w:p>
    <w:p w:rsidR="00526D77" w:rsidRPr="005C5350" w:rsidRDefault="00526D77" w:rsidP="00526D77">
      <w:pPr>
        <w:spacing w:after="0" w:line="400" w:lineRule="exact"/>
        <w:jc w:val="both"/>
        <w:rPr>
          <w:b/>
          <w:i/>
          <w:szCs w:val="28"/>
        </w:rPr>
      </w:pPr>
      <w:r w:rsidRPr="005C5350">
        <w:rPr>
          <w:b/>
          <w:szCs w:val="28"/>
        </w:rPr>
        <w:tab/>
      </w:r>
      <w:proofErr w:type="spellStart"/>
      <w:r w:rsidRPr="005C5350">
        <w:rPr>
          <w:b/>
          <w:szCs w:val="28"/>
        </w:rPr>
        <w:t>Kính</w:t>
      </w:r>
      <w:proofErr w:type="spellEnd"/>
      <w:r w:rsidRPr="005C5350">
        <w:rPr>
          <w:b/>
          <w:szCs w:val="28"/>
        </w:rPr>
        <w:t xml:space="preserve"> </w:t>
      </w:r>
      <w:proofErr w:type="spellStart"/>
      <w:r w:rsidRPr="005C5350">
        <w:rPr>
          <w:b/>
          <w:szCs w:val="28"/>
        </w:rPr>
        <w:t>gửi</w:t>
      </w:r>
      <w:proofErr w:type="spellEnd"/>
      <w:r w:rsidRPr="005C5350">
        <w:rPr>
          <w:b/>
          <w:szCs w:val="28"/>
        </w:rPr>
        <w:t xml:space="preserve">:             - </w:t>
      </w:r>
      <w:proofErr w:type="spellStart"/>
      <w:r w:rsidRPr="005C5350">
        <w:rPr>
          <w:b/>
          <w:i/>
          <w:szCs w:val="28"/>
        </w:rPr>
        <w:t>Đảng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uỷ</w:t>
      </w:r>
      <w:proofErr w:type="spellEnd"/>
      <w:r w:rsidRPr="005C5350">
        <w:rPr>
          <w:b/>
          <w:i/>
          <w:szCs w:val="28"/>
        </w:rPr>
        <w:t xml:space="preserve">, HĐND, UBND </w:t>
      </w:r>
      <w:proofErr w:type="spellStart"/>
      <w:r w:rsidRPr="005C5350">
        <w:rPr>
          <w:b/>
          <w:i/>
          <w:szCs w:val="28"/>
        </w:rPr>
        <w:t>Xã</w:t>
      </w:r>
      <w:proofErr w:type="spellEnd"/>
      <w:r w:rsidRPr="005C5350">
        <w:rPr>
          <w:b/>
          <w:i/>
          <w:szCs w:val="28"/>
        </w:rPr>
        <w:t xml:space="preserve"> Cao </w:t>
      </w:r>
      <w:proofErr w:type="spellStart"/>
      <w:r w:rsidRPr="005C5350">
        <w:rPr>
          <w:b/>
          <w:i/>
          <w:szCs w:val="28"/>
        </w:rPr>
        <w:t>Thắng</w:t>
      </w:r>
      <w:proofErr w:type="spellEnd"/>
    </w:p>
    <w:p w:rsidR="00526D77" w:rsidRDefault="00526D77" w:rsidP="00526D77">
      <w:pPr>
        <w:spacing w:after="0" w:line="400" w:lineRule="exact"/>
        <w:ind w:left="2610"/>
        <w:jc w:val="both"/>
        <w:rPr>
          <w:b/>
          <w:i/>
          <w:szCs w:val="28"/>
        </w:rPr>
      </w:pPr>
      <w:r w:rsidRPr="005C5350">
        <w:rPr>
          <w:b/>
          <w:i/>
          <w:szCs w:val="28"/>
        </w:rPr>
        <w:t xml:space="preserve">  - </w:t>
      </w:r>
      <w:proofErr w:type="spellStart"/>
      <w:r w:rsidRPr="005C5350">
        <w:rPr>
          <w:b/>
          <w:i/>
          <w:szCs w:val="28"/>
        </w:rPr>
        <w:t>Phòng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Giáo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dục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và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Đào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tạo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Thanh</w:t>
      </w:r>
      <w:proofErr w:type="spellEnd"/>
      <w:r w:rsidRPr="005C5350">
        <w:rPr>
          <w:b/>
          <w:i/>
          <w:szCs w:val="28"/>
        </w:rPr>
        <w:t xml:space="preserve"> </w:t>
      </w:r>
      <w:proofErr w:type="spellStart"/>
      <w:r w:rsidRPr="005C5350">
        <w:rPr>
          <w:b/>
          <w:i/>
          <w:szCs w:val="28"/>
        </w:rPr>
        <w:t>Miện</w:t>
      </w:r>
      <w:proofErr w:type="spellEnd"/>
    </w:p>
    <w:p w:rsidR="00526D77" w:rsidRDefault="00526D77" w:rsidP="00526D77">
      <w:pPr>
        <w:spacing w:line="400" w:lineRule="exact"/>
        <w:ind w:firstLine="720"/>
        <w:jc w:val="both"/>
        <w:rPr>
          <w:szCs w:val="28"/>
        </w:rPr>
      </w:pPr>
    </w:p>
    <w:p w:rsidR="00526D77" w:rsidRDefault="00526D77" w:rsidP="00526D77">
      <w:pPr>
        <w:spacing w:after="0" w:line="40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5C5350">
        <w:rPr>
          <w:szCs w:val="28"/>
        </w:rPr>
        <w:t>Căn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cứ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Thông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tư</w:t>
      </w:r>
      <w:proofErr w:type="spellEnd"/>
      <w:r w:rsidRPr="005C5350">
        <w:rPr>
          <w:szCs w:val="28"/>
        </w:rPr>
        <w:t xml:space="preserve"> </w:t>
      </w:r>
      <w:r>
        <w:rPr>
          <w:szCs w:val="28"/>
        </w:rPr>
        <w:t>29/2012</w:t>
      </w:r>
      <w:r w:rsidRPr="005C5350">
        <w:rPr>
          <w:szCs w:val="28"/>
        </w:rPr>
        <w:t xml:space="preserve">TT-BGDĐT </w:t>
      </w:r>
      <w:proofErr w:type="spellStart"/>
      <w:r w:rsidRPr="005C5350">
        <w:rPr>
          <w:szCs w:val="28"/>
        </w:rPr>
        <w:t>ngày</w:t>
      </w:r>
      <w:proofErr w:type="spellEnd"/>
      <w:r w:rsidRPr="005C5350">
        <w:rPr>
          <w:szCs w:val="28"/>
        </w:rPr>
        <w:t xml:space="preserve"> </w:t>
      </w:r>
      <w:r>
        <w:rPr>
          <w:szCs w:val="28"/>
        </w:rPr>
        <w:t xml:space="preserve">10/9/2012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dục</w:t>
      </w:r>
      <w:proofErr w:type="spellEnd"/>
      <w:r>
        <w:rPr>
          <w:szCs w:val="28"/>
        </w:rPr>
        <w:t xml:space="preserve"> ĐT </w:t>
      </w:r>
      <w:proofErr w:type="spellStart"/>
      <w:r>
        <w:rPr>
          <w:szCs w:val="28"/>
        </w:rPr>
        <w:t>Quy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>;</w:t>
      </w:r>
    </w:p>
    <w:p w:rsidR="00526D77" w:rsidRPr="005C5350" w:rsidRDefault="00526D77" w:rsidP="00526D77">
      <w:pPr>
        <w:spacing w:after="0" w:line="40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5C5350">
        <w:rPr>
          <w:szCs w:val="28"/>
        </w:rPr>
        <w:t>Căn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cứ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Thông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tư</w:t>
      </w:r>
      <w:proofErr w:type="spellEnd"/>
      <w:r w:rsidRPr="005C5350">
        <w:rPr>
          <w:szCs w:val="28"/>
        </w:rPr>
        <w:t xml:space="preserve"> 55/2011/TT-BGDĐT </w:t>
      </w:r>
      <w:proofErr w:type="spellStart"/>
      <w:r w:rsidRPr="005C5350">
        <w:rPr>
          <w:szCs w:val="28"/>
        </w:rPr>
        <w:t>ngày</w:t>
      </w:r>
      <w:proofErr w:type="spellEnd"/>
      <w:r w:rsidRPr="005C5350">
        <w:rPr>
          <w:szCs w:val="28"/>
        </w:rPr>
        <w:t xml:space="preserve"> 22/11/2011 </w:t>
      </w:r>
      <w:proofErr w:type="spellStart"/>
      <w:r w:rsidRPr="005C5350">
        <w:rPr>
          <w:szCs w:val="28"/>
        </w:rPr>
        <w:t>của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Bộ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trưởng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bộ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giáo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dục</w:t>
      </w:r>
      <w:proofErr w:type="spellEnd"/>
      <w:r w:rsidRPr="005C5350">
        <w:rPr>
          <w:szCs w:val="28"/>
        </w:rPr>
        <w:t xml:space="preserve"> ĐT </w:t>
      </w:r>
      <w:proofErr w:type="spellStart"/>
      <w:r w:rsidRPr="005C5350">
        <w:rPr>
          <w:szCs w:val="28"/>
        </w:rPr>
        <w:t>về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việc</w:t>
      </w:r>
      <w:proofErr w:type="spellEnd"/>
      <w:r w:rsidRPr="005C5350">
        <w:rPr>
          <w:szCs w:val="28"/>
        </w:rPr>
        <w:t xml:space="preserve"> ban </w:t>
      </w:r>
      <w:proofErr w:type="spellStart"/>
      <w:r w:rsidRPr="005C5350">
        <w:rPr>
          <w:szCs w:val="28"/>
        </w:rPr>
        <w:t>hành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điều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lệ</w:t>
      </w:r>
      <w:proofErr w:type="spellEnd"/>
      <w:r w:rsidRPr="005C5350">
        <w:rPr>
          <w:szCs w:val="28"/>
        </w:rPr>
        <w:t xml:space="preserve"> Ban </w:t>
      </w:r>
      <w:proofErr w:type="spellStart"/>
      <w:r w:rsidRPr="005C5350">
        <w:rPr>
          <w:szCs w:val="28"/>
        </w:rPr>
        <w:t>đại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diện</w:t>
      </w:r>
      <w:proofErr w:type="spellEnd"/>
      <w:r w:rsidRPr="005C5350">
        <w:rPr>
          <w:szCs w:val="28"/>
        </w:rPr>
        <w:t xml:space="preserve"> cha </w:t>
      </w:r>
      <w:proofErr w:type="spellStart"/>
      <w:r w:rsidRPr="005C5350">
        <w:rPr>
          <w:szCs w:val="28"/>
        </w:rPr>
        <w:t>Mẹ</w:t>
      </w:r>
      <w:proofErr w:type="spellEnd"/>
      <w:r w:rsidRPr="005C5350">
        <w:rPr>
          <w:szCs w:val="28"/>
        </w:rPr>
        <w:t xml:space="preserve"> HS </w:t>
      </w:r>
      <w:r>
        <w:rPr>
          <w:szCs w:val="28"/>
        </w:rPr>
        <w:t>;</w:t>
      </w:r>
    </w:p>
    <w:p w:rsidR="00526D77" w:rsidRPr="000C4BE8" w:rsidRDefault="00526D77" w:rsidP="00526D77">
      <w:pPr>
        <w:shd w:val="clear" w:color="auto" w:fill="FFFFFF"/>
        <w:spacing w:after="0"/>
        <w:jc w:val="both"/>
        <w:rPr>
          <w:color w:val="333333"/>
          <w:szCs w:val="28"/>
        </w:rPr>
      </w:pPr>
      <w:r>
        <w:rPr>
          <w:szCs w:val="28"/>
        </w:rPr>
        <w:tab/>
      </w:r>
      <w:r w:rsidRPr="000C4BE8">
        <w:rPr>
          <w:szCs w:val="28"/>
        </w:rPr>
        <w:t xml:space="preserve">- </w:t>
      </w:r>
      <w:proofErr w:type="spellStart"/>
      <w:r w:rsidRPr="000C4BE8">
        <w:rPr>
          <w:szCs w:val="28"/>
        </w:rPr>
        <w:t>Căn</w:t>
      </w:r>
      <w:proofErr w:type="spellEnd"/>
      <w:r w:rsidRPr="000C4BE8">
        <w:rPr>
          <w:szCs w:val="28"/>
        </w:rPr>
        <w:t xml:space="preserve"> </w:t>
      </w:r>
      <w:proofErr w:type="spellStart"/>
      <w:r w:rsidRPr="000C4BE8">
        <w:rPr>
          <w:szCs w:val="28"/>
        </w:rPr>
        <w:t>cứ</w:t>
      </w:r>
      <w:proofErr w:type="spellEnd"/>
      <w:r w:rsidRPr="000C4BE8">
        <w:rPr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Công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văn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số</w:t>
      </w:r>
      <w:proofErr w:type="spellEnd"/>
      <w:r w:rsidRPr="000C4BE8">
        <w:rPr>
          <w:color w:val="333333"/>
          <w:szCs w:val="28"/>
        </w:rPr>
        <w:t xml:space="preserve"> 996/SGD&amp;ĐT-KHTC </w:t>
      </w:r>
      <w:proofErr w:type="spellStart"/>
      <w:r w:rsidRPr="000C4BE8">
        <w:rPr>
          <w:color w:val="333333"/>
          <w:szCs w:val="28"/>
        </w:rPr>
        <w:t>ngày</w:t>
      </w:r>
      <w:proofErr w:type="spellEnd"/>
      <w:r w:rsidRPr="000C4BE8">
        <w:rPr>
          <w:color w:val="333333"/>
          <w:szCs w:val="28"/>
        </w:rPr>
        <w:t xml:space="preserve"> 13 </w:t>
      </w:r>
      <w:proofErr w:type="spellStart"/>
      <w:r w:rsidRPr="000C4BE8">
        <w:rPr>
          <w:color w:val="333333"/>
          <w:szCs w:val="28"/>
        </w:rPr>
        <w:t>tháng</w:t>
      </w:r>
      <w:proofErr w:type="spellEnd"/>
      <w:r w:rsidRPr="000C4BE8">
        <w:rPr>
          <w:color w:val="333333"/>
          <w:szCs w:val="28"/>
        </w:rPr>
        <w:t xml:space="preserve"> 8 </w:t>
      </w:r>
      <w:proofErr w:type="spellStart"/>
      <w:r w:rsidRPr="000C4BE8">
        <w:rPr>
          <w:color w:val="333333"/>
          <w:szCs w:val="28"/>
        </w:rPr>
        <w:t>năm</w:t>
      </w:r>
      <w:proofErr w:type="spellEnd"/>
      <w:r w:rsidRPr="000C4BE8">
        <w:rPr>
          <w:color w:val="333333"/>
          <w:szCs w:val="28"/>
        </w:rPr>
        <w:t xml:space="preserve"> 2018 </w:t>
      </w:r>
      <w:proofErr w:type="spellStart"/>
      <w:r w:rsidRPr="000C4BE8">
        <w:rPr>
          <w:color w:val="333333"/>
          <w:szCs w:val="28"/>
        </w:rPr>
        <w:t>của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Giám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đốc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Sở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Giáo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dục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và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Đào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tạo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Hải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Dương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vể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việc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hướng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dẫn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miễn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giảm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học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phớ</w:t>
      </w:r>
      <w:proofErr w:type="gramStart"/>
      <w:r w:rsidRPr="000C4BE8">
        <w:rPr>
          <w:color w:val="333333"/>
          <w:szCs w:val="28"/>
        </w:rPr>
        <w:t>;hỗ</w:t>
      </w:r>
      <w:proofErr w:type="spellEnd"/>
      <w:proofErr w:type="gram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trợ</w:t>
      </w:r>
      <w:proofErr w:type="spellEnd"/>
      <w:r w:rsidRPr="000C4BE8">
        <w:rPr>
          <w:color w:val="333333"/>
          <w:szCs w:val="28"/>
        </w:rPr>
        <w:t xml:space="preserve"> chi </w:t>
      </w:r>
      <w:proofErr w:type="spellStart"/>
      <w:r w:rsidRPr="000C4BE8">
        <w:rPr>
          <w:color w:val="333333"/>
          <w:szCs w:val="28"/>
        </w:rPr>
        <w:t>phớ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học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tập</w:t>
      </w:r>
      <w:proofErr w:type="spellEnd"/>
      <w:r w:rsidRPr="000C4BE8">
        <w:rPr>
          <w:color w:val="333333"/>
          <w:szCs w:val="28"/>
        </w:rPr>
        <w:t xml:space="preserve">; </w:t>
      </w:r>
      <w:proofErr w:type="spellStart"/>
      <w:r w:rsidRPr="000C4BE8">
        <w:rPr>
          <w:color w:val="333333"/>
          <w:szCs w:val="28"/>
        </w:rPr>
        <w:t>quản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lý</w:t>
      </w:r>
      <w:proofErr w:type="spellEnd"/>
      <w:r w:rsidRPr="000C4BE8">
        <w:rPr>
          <w:color w:val="333333"/>
          <w:szCs w:val="28"/>
        </w:rPr>
        <w:t xml:space="preserve">, </w:t>
      </w:r>
      <w:proofErr w:type="spellStart"/>
      <w:r w:rsidRPr="000C4BE8">
        <w:rPr>
          <w:color w:val="333333"/>
          <w:szCs w:val="28"/>
        </w:rPr>
        <w:t>sử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dụng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học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ph</w:t>
      </w:r>
      <w:r>
        <w:rPr>
          <w:color w:val="333333"/>
          <w:szCs w:val="28"/>
        </w:rPr>
        <w:t>í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và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</w:t>
      </w:r>
      <w:r>
        <w:rPr>
          <w:color w:val="333333"/>
          <w:szCs w:val="28"/>
        </w:rPr>
        <w:t>á</w:t>
      </w:r>
      <w:r w:rsidRPr="000C4BE8">
        <w:rPr>
          <w:color w:val="333333"/>
          <w:szCs w:val="28"/>
        </w:rPr>
        <w:t>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khoản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thu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kh</w:t>
      </w:r>
      <w:r>
        <w:rPr>
          <w:color w:val="333333"/>
          <w:szCs w:val="28"/>
        </w:rPr>
        <w:t>á</w:t>
      </w:r>
      <w:r w:rsidRPr="000C4BE8">
        <w:rPr>
          <w:color w:val="333333"/>
          <w:szCs w:val="28"/>
        </w:rPr>
        <w:t>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trong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cỏc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cơ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sở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giáo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dục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trên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địa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bàn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tỉnh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Hải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Dương</w:t>
      </w:r>
      <w:proofErr w:type="spellEnd"/>
      <w:r>
        <w:rPr>
          <w:color w:val="333333"/>
          <w:szCs w:val="28"/>
        </w:rPr>
        <w:t>;</w:t>
      </w:r>
    </w:p>
    <w:p w:rsidR="00526D77" w:rsidRDefault="00526D77" w:rsidP="00526D77">
      <w:pPr>
        <w:spacing w:after="0" w:line="400" w:lineRule="exact"/>
        <w:ind w:firstLine="720"/>
        <w:jc w:val="both"/>
        <w:rPr>
          <w:szCs w:val="28"/>
        </w:rPr>
      </w:pPr>
      <w:r w:rsidRPr="000C4BE8">
        <w:rPr>
          <w:color w:val="333333"/>
          <w:szCs w:val="28"/>
        </w:rPr>
        <w:t xml:space="preserve">- </w:t>
      </w:r>
      <w:proofErr w:type="spellStart"/>
      <w:r w:rsidRPr="000C4BE8">
        <w:rPr>
          <w:color w:val="333333"/>
          <w:szCs w:val="28"/>
        </w:rPr>
        <w:t>Căn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cứ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công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văn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số</w:t>
      </w:r>
      <w:proofErr w:type="spellEnd"/>
      <w:r w:rsidRPr="000C4BE8">
        <w:rPr>
          <w:color w:val="333333"/>
          <w:szCs w:val="28"/>
        </w:rPr>
        <w:t xml:space="preserve"> 742/UBND - GDĐT </w:t>
      </w:r>
      <w:proofErr w:type="spellStart"/>
      <w:r w:rsidRPr="000C4BE8">
        <w:rPr>
          <w:color w:val="333333"/>
          <w:szCs w:val="28"/>
        </w:rPr>
        <w:t>ngày</w:t>
      </w:r>
      <w:proofErr w:type="spellEnd"/>
      <w:r w:rsidRPr="000C4BE8">
        <w:rPr>
          <w:color w:val="333333"/>
          <w:szCs w:val="28"/>
        </w:rPr>
        <w:t xml:space="preserve"> 29 </w:t>
      </w:r>
      <w:proofErr w:type="spellStart"/>
      <w:r w:rsidRPr="000C4BE8">
        <w:rPr>
          <w:color w:val="333333"/>
          <w:szCs w:val="28"/>
        </w:rPr>
        <w:t>tháng</w:t>
      </w:r>
      <w:proofErr w:type="spellEnd"/>
      <w:r w:rsidRPr="000C4BE8">
        <w:rPr>
          <w:color w:val="333333"/>
          <w:szCs w:val="28"/>
        </w:rPr>
        <w:t xml:space="preserve"> 8 </w:t>
      </w:r>
      <w:proofErr w:type="spellStart"/>
      <w:r w:rsidRPr="000C4BE8">
        <w:rPr>
          <w:color w:val="333333"/>
          <w:szCs w:val="28"/>
        </w:rPr>
        <w:t>năm</w:t>
      </w:r>
      <w:proofErr w:type="spellEnd"/>
      <w:r w:rsidRPr="000C4BE8">
        <w:rPr>
          <w:color w:val="333333"/>
          <w:szCs w:val="28"/>
        </w:rPr>
        <w:t xml:space="preserve"> 2018 </w:t>
      </w:r>
      <w:proofErr w:type="spellStart"/>
      <w:r w:rsidRPr="000C4BE8">
        <w:rPr>
          <w:color w:val="333333"/>
          <w:szCs w:val="28"/>
        </w:rPr>
        <w:t>của</w:t>
      </w:r>
      <w:proofErr w:type="spellEnd"/>
      <w:r w:rsidRPr="000C4BE8">
        <w:rPr>
          <w:color w:val="333333"/>
          <w:szCs w:val="28"/>
        </w:rPr>
        <w:t xml:space="preserve"> UBND </w:t>
      </w:r>
      <w:proofErr w:type="spellStart"/>
      <w:r w:rsidRPr="000C4BE8">
        <w:rPr>
          <w:color w:val="333333"/>
          <w:szCs w:val="28"/>
        </w:rPr>
        <w:t>huyện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Thanh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Miện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Về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việc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thực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hiện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các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khoản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thu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trong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các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trường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năm</w:t>
      </w:r>
      <w:proofErr w:type="spellEnd"/>
      <w:r w:rsidRPr="000C4BE8">
        <w:rPr>
          <w:color w:val="333333"/>
          <w:szCs w:val="28"/>
        </w:rPr>
        <w:t xml:space="preserve"> </w:t>
      </w:r>
      <w:proofErr w:type="spellStart"/>
      <w:r w:rsidRPr="000C4BE8">
        <w:rPr>
          <w:color w:val="333333"/>
          <w:szCs w:val="28"/>
        </w:rPr>
        <w:t>học</w:t>
      </w:r>
      <w:proofErr w:type="spellEnd"/>
      <w:r w:rsidRPr="000C4BE8">
        <w:rPr>
          <w:color w:val="333333"/>
          <w:szCs w:val="28"/>
        </w:rPr>
        <w:t xml:space="preserve">  2018 - 2019</w:t>
      </w:r>
      <w:r w:rsidRPr="000C4BE8">
        <w:rPr>
          <w:szCs w:val="28"/>
        </w:rPr>
        <w:t xml:space="preserve">; </w:t>
      </w:r>
    </w:p>
    <w:p w:rsidR="00526D77" w:rsidRPr="005C5350" w:rsidRDefault="00526D77" w:rsidP="00526D77">
      <w:pPr>
        <w:spacing w:after="0" w:line="420" w:lineRule="exact"/>
        <w:jc w:val="both"/>
        <w:rPr>
          <w:szCs w:val="28"/>
        </w:rPr>
      </w:pPr>
      <w:r w:rsidRPr="005C5350">
        <w:rPr>
          <w:szCs w:val="28"/>
        </w:rPr>
        <w:tab/>
      </w:r>
      <w:proofErr w:type="spellStart"/>
      <w:r w:rsidRPr="005C5350">
        <w:rPr>
          <w:szCs w:val="28"/>
        </w:rPr>
        <w:t>Thực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hiện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nghị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quyết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và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biên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bản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bàn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thống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nhất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về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chủ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trương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và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kế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hoạch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triển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khai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giữa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hội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đồng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trường</w:t>
      </w:r>
      <w:proofErr w:type="spellEnd"/>
      <w:r w:rsidRPr="005C5350">
        <w:rPr>
          <w:szCs w:val="28"/>
        </w:rPr>
        <w:t xml:space="preserve">, Ban </w:t>
      </w:r>
      <w:proofErr w:type="spellStart"/>
      <w:r w:rsidRPr="005C5350">
        <w:rPr>
          <w:szCs w:val="28"/>
        </w:rPr>
        <w:t>giám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hiệu</w:t>
      </w:r>
      <w:proofErr w:type="spellEnd"/>
      <w:r w:rsidRPr="005C5350">
        <w:rPr>
          <w:szCs w:val="28"/>
        </w:rPr>
        <w:t xml:space="preserve">, Ban </w:t>
      </w:r>
      <w:proofErr w:type="spellStart"/>
      <w:r w:rsidRPr="005C5350">
        <w:rPr>
          <w:szCs w:val="28"/>
        </w:rPr>
        <w:t>đại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diện</w:t>
      </w:r>
      <w:proofErr w:type="spellEnd"/>
      <w:r w:rsidRPr="005C5350">
        <w:rPr>
          <w:szCs w:val="28"/>
        </w:rPr>
        <w:t xml:space="preserve"> cha </w:t>
      </w:r>
      <w:proofErr w:type="spellStart"/>
      <w:r w:rsidRPr="005C5350">
        <w:rPr>
          <w:szCs w:val="28"/>
        </w:rPr>
        <w:t>mẹ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sinh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tại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phiên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ngày</w:t>
      </w:r>
      <w:proofErr w:type="spellEnd"/>
      <w:r w:rsidRPr="005C5350">
        <w:rPr>
          <w:szCs w:val="28"/>
        </w:rPr>
        <w:t xml:space="preserve"> 31/8/2017 </w:t>
      </w:r>
      <w:proofErr w:type="spellStart"/>
      <w:r w:rsidRPr="005C5350">
        <w:rPr>
          <w:szCs w:val="28"/>
        </w:rPr>
        <w:t>và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nội</w:t>
      </w:r>
      <w:proofErr w:type="spellEnd"/>
      <w:r w:rsidRPr="005C5350">
        <w:rPr>
          <w:szCs w:val="28"/>
        </w:rPr>
        <w:t xml:space="preserve"> dung </w:t>
      </w:r>
      <w:proofErr w:type="spellStart"/>
      <w:r w:rsidRPr="005C5350">
        <w:rPr>
          <w:szCs w:val="28"/>
        </w:rPr>
        <w:t>họp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phụ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huynh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sinh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toàn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trường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ngày</w:t>
      </w:r>
      <w:proofErr w:type="spellEnd"/>
      <w:r w:rsidRPr="005C5350">
        <w:rPr>
          <w:szCs w:val="28"/>
        </w:rPr>
        <w:t xml:space="preserve"> 03/9/2017.</w:t>
      </w:r>
    </w:p>
    <w:p w:rsidR="00526D77" w:rsidRPr="005C5350" w:rsidRDefault="00526D77" w:rsidP="00526D77">
      <w:pPr>
        <w:spacing w:after="0" w:line="400" w:lineRule="exact"/>
        <w:ind w:firstLine="720"/>
        <w:jc w:val="both"/>
        <w:rPr>
          <w:szCs w:val="28"/>
        </w:rPr>
      </w:pPr>
      <w:proofErr w:type="spellStart"/>
      <w:r w:rsidRPr="005C5350">
        <w:rPr>
          <w:szCs w:val="28"/>
        </w:rPr>
        <w:t>Trường</w:t>
      </w:r>
      <w:proofErr w:type="spellEnd"/>
      <w:r w:rsidRPr="005C5350">
        <w:rPr>
          <w:szCs w:val="28"/>
        </w:rPr>
        <w:t xml:space="preserve"> THCS Cao </w:t>
      </w:r>
      <w:proofErr w:type="spellStart"/>
      <w:r w:rsidRPr="005C5350">
        <w:rPr>
          <w:szCs w:val="28"/>
        </w:rPr>
        <w:t>Thắng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cùng</w:t>
      </w:r>
      <w:proofErr w:type="spellEnd"/>
      <w:r w:rsidRPr="005C5350">
        <w:rPr>
          <w:szCs w:val="28"/>
        </w:rPr>
        <w:t xml:space="preserve"> Ban </w:t>
      </w:r>
      <w:proofErr w:type="spellStart"/>
      <w:r w:rsidRPr="005C5350">
        <w:rPr>
          <w:szCs w:val="28"/>
        </w:rPr>
        <w:t>đại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diện</w:t>
      </w:r>
      <w:proofErr w:type="spellEnd"/>
      <w:r w:rsidRPr="005C5350">
        <w:rPr>
          <w:szCs w:val="28"/>
        </w:rPr>
        <w:t xml:space="preserve"> cha </w:t>
      </w:r>
      <w:proofErr w:type="spellStart"/>
      <w:r w:rsidRPr="005C5350">
        <w:rPr>
          <w:szCs w:val="28"/>
        </w:rPr>
        <w:t>mẹ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sinh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lập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tờ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trình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báo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cáo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với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Đảng</w:t>
      </w:r>
      <w:proofErr w:type="spellEnd"/>
      <w:r w:rsidRPr="005C5350">
        <w:rPr>
          <w:szCs w:val="28"/>
        </w:rPr>
        <w:t xml:space="preserve">, </w:t>
      </w:r>
      <w:proofErr w:type="spellStart"/>
      <w:r w:rsidRPr="005C5350">
        <w:rPr>
          <w:szCs w:val="28"/>
        </w:rPr>
        <w:t>chính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quyền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địa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phương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và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Phòng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Giáo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dục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Thanh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Miện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huyện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các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khoản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đóng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góp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trong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năm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201</w:t>
      </w:r>
      <w:r>
        <w:rPr>
          <w:szCs w:val="28"/>
        </w:rPr>
        <w:t>8</w:t>
      </w:r>
      <w:r w:rsidRPr="005C5350">
        <w:rPr>
          <w:szCs w:val="28"/>
        </w:rPr>
        <w:t>-201</w:t>
      </w:r>
      <w:r>
        <w:rPr>
          <w:szCs w:val="28"/>
        </w:rPr>
        <w:t>9</w:t>
      </w:r>
      <w:r w:rsidRPr="005C5350">
        <w:rPr>
          <w:szCs w:val="28"/>
        </w:rPr>
        <w:t xml:space="preserve">, </w:t>
      </w:r>
      <w:proofErr w:type="spellStart"/>
      <w:r w:rsidRPr="005C5350">
        <w:rPr>
          <w:szCs w:val="28"/>
        </w:rPr>
        <w:t>cụ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thể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như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sau</w:t>
      </w:r>
      <w:proofErr w:type="spellEnd"/>
      <w:r w:rsidRPr="005C5350">
        <w:rPr>
          <w:szCs w:val="28"/>
        </w:rPr>
        <w:t xml:space="preserve">: </w:t>
      </w:r>
    </w:p>
    <w:p w:rsidR="00526D77" w:rsidRPr="005C5350" w:rsidRDefault="00526D77" w:rsidP="00526D77">
      <w:pPr>
        <w:numPr>
          <w:ilvl w:val="0"/>
          <w:numId w:val="1"/>
        </w:numPr>
        <w:spacing w:after="0" w:line="400" w:lineRule="exact"/>
        <w:jc w:val="both"/>
        <w:rPr>
          <w:szCs w:val="28"/>
        </w:rPr>
      </w:pPr>
      <w:proofErr w:type="spellStart"/>
      <w:r w:rsidRPr="005C5350">
        <w:rPr>
          <w:szCs w:val="28"/>
        </w:rPr>
        <w:t>Các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khoản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thu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theo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quy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định</w:t>
      </w:r>
      <w:proofErr w:type="spellEnd"/>
      <w:r w:rsidRPr="005C5350">
        <w:rPr>
          <w:szCs w:val="28"/>
        </w:rPr>
        <w:t xml:space="preserve"> :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54"/>
        <w:gridCol w:w="4783"/>
        <w:gridCol w:w="2327"/>
      </w:tblGrid>
      <w:tr w:rsidR="00526D77" w:rsidRPr="005C5350" w:rsidTr="00A60017">
        <w:trPr>
          <w:trHeight w:val="133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r w:rsidRPr="005C5350">
              <w:rPr>
                <w:b/>
                <w:szCs w:val="28"/>
              </w:rPr>
              <w:t>STT</w:t>
            </w:r>
          </w:p>
        </w:tc>
        <w:tc>
          <w:tcPr>
            <w:tcW w:w="1454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Nội</w:t>
            </w:r>
            <w:proofErr w:type="spellEnd"/>
            <w:r w:rsidRPr="005C5350">
              <w:rPr>
                <w:b/>
                <w:szCs w:val="28"/>
              </w:rPr>
              <w:t xml:space="preserve"> dung </w:t>
            </w:r>
            <w:proofErr w:type="spellStart"/>
            <w:r w:rsidRPr="005C5350">
              <w:rPr>
                <w:b/>
                <w:szCs w:val="28"/>
              </w:rPr>
              <w:t>thu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Căn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cứ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thu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Số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tiền</w:t>
            </w:r>
            <w:proofErr w:type="spellEnd"/>
            <w:r w:rsidRPr="005C5350">
              <w:rPr>
                <w:b/>
                <w:szCs w:val="28"/>
              </w:rPr>
              <w:t>/ HS</w:t>
            </w:r>
          </w:p>
        </w:tc>
      </w:tr>
      <w:tr w:rsidR="00526D77" w:rsidRPr="005C5350" w:rsidTr="00A60017">
        <w:trPr>
          <w:trHeight w:val="133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phí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 xml:space="preserve">Thu </w:t>
            </w:r>
            <w:proofErr w:type="spellStart"/>
            <w:r w:rsidRPr="005C5350">
              <w:rPr>
                <w:szCs w:val="28"/>
              </w:rPr>
              <w:t>theo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Quyết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định</w:t>
            </w:r>
            <w:proofErr w:type="spellEnd"/>
            <w:r w:rsidRPr="005C5350">
              <w:rPr>
                <w:szCs w:val="28"/>
              </w:rPr>
              <w:t xml:space="preserve"> </w:t>
            </w:r>
            <w:r>
              <w:rPr>
                <w:szCs w:val="28"/>
              </w:rPr>
              <w:t>20/2017</w:t>
            </w:r>
            <w:r w:rsidRPr="005C5350">
              <w:rPr>
                <w:szCs w:val="28"/>
              </w:rPr>
              <w:t xml:space="preserve">/QĐ-UBND </w:t>
            </w:r>
            <w:proofErr w:type="spellStart"/>
            <w:r w:rsidRPr="005C5350">
              <w:rPr>
                <w:szCs w:val="28"/>
              </w:rPr>
              <w:t>ngày</w:t>
            </w:r>
            <w:proofErr w:type="spellEnd"/>
            <w:r w:rsidRPr="005C5350">
              <w:rPr>
                <w:szCs w:val="28"/>
              </w:rPr>
              <w:t xml:space="preserve"> </w:t>
            </w:r>
            <w:r>
              <w:rPr>
                <w:szCs w:val="28"/>
              </w:rPr>
              <w:t>20/7/2017</w:t>
            </w:r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UBND </w:t>
            </w:r>
            <w:proofErr w:type="spellStart"/>
            <w:r w:rsidRPr="005C5350">
              <w:rPr>
                <w:szCs w:val="28"/>
              </w:rPr>
              <w:t>tỉnh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Hải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Dương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  <w:r w:rsidRPr="005C5350">
              <w:rPr>
                <w:szCs w:val="28"/>
              </w:rPr>
              <w:t>.000/HS/</w:t>
            </w:r>
            <w:proofErr w:type="spellStart"/>
            <w:r w:rsidRPr="005C5350">
              <w:rPr>
                <w:szCs w:val="28"/>
              </w:rPr>
              <w:t>tháng</w:t>
            </w:r>
            <w:proofErr w:type="spellEnd"/>
          </w:p>
        </w:tc>
      </w:tr>
      <w:tr w:rsidR="00526D77" w:rsidRPr="005C5350" w:rsidTr="00A60017">
        <w:trPr>
          <w:trHeight w:val="556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lastRenderedPageBreak/>
              <w:t>2</w:t>
            </w:r>
          </w:p>
        </w:tc>
        <w:tc>
          <w:tcPr>
            <w:tcW w:w="1454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BHYT</w:t>
            </w:r>
          </w:p>
        </w:tc>
        <w:tc>
          <w:tcPr>
            <w:tcW w:w="478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 xml:space="preserve">Theo </w:t>
            </w:r>
            <w:proofErr w:type="spellStart"/>
            <w:r>
              <w:rPr>
                <w:szCs w:val="28"/>
              </w:rPr>
              <w:t>quy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BHXH </w:t>
            </w:r>
            <w:proofErr w:type="spellStart"/>
            <w:r>
              <w:rPr>
                <w:szCs w:val="28"/>
              </w:rPr>
              <w:t>năm</w:t>
            </w:r>
            <w:proofErr w:type="spellEnd"/>
            <w:r>
              <w:rPr>
                <w:szCs w:val="28"/>
              </w:rPr>
              <w:t xml:space="preserve"> 2019</w:t>
            </w:r>
          </w:p>
        </w:tc>
        <w:tc>
          <w:tcPr>
            <w:tcW w:w="232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525</w:t>
            </w:r>
            <w:r w:rsidRPr="005C5350">
              <w:rPr>
                <w:szCs w:val="28"/>
              </w:rPr>
              <w:t>.400đ/</w:t>
            </w:r>
            <w:proofErr w:type="spellStart"/>
            <w:r w:rsidRPr="005C5350">
              <w:rPr>
                <w:szCs w:val="28"/>
              </w:rPr>
              <w:t>năm</w:t>
            </w:r>
            <w:proofErr w:type="spellEnd"/>
            <w:r w:rsidRPr="005C5350">
              <w:rPr>
                <w:szCs w:val="28"/>
              </w:rPr>
              <w:t>/HS</w:t>
            </w:r>
          </w:p>
          <w:p w:rsidR="00526D77" w:rsidRPr="00471E94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 xml:space="preserve">- Thu </w:t>
            </w:r>
            <w:proofErr w:type="spellStart"/>
            <w:r w:rsidRPr="005C5350">
              <w:rPr>
                <w:szCs w:val="28"/>
              </w:rPr>
              <w:t>vào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tháng</w:t>
            </w:r>
            <w:proofErr w:type="spellEnd"/>
            <w:r w:rsidRPr="005C5350">
              <w:rPr>
                <w:szCs w:val="28"/>
              </w:rPr>
              <w:t xml:space="preserve"> 12/201</w:t>
            </w:r>
            <w:r>
              <w:rPr>
                <w:szCs w:val="28"/>
              </w:rPr>
              <w:t>8</w:t>
            </w:r>
            <w:r w:rsidRPr="005C5350">
              <w:rPr>
                <w:szCs w:val="28"/>
              </w:rPr>
              <w:t xml:space="preserve"> </w:t>
            </w:r>
          </w:p>
        </w:tc>
      </w:tr>
      <w:tr w:rsidR="00526D77" w:rsidRPr="005C5350" w:rsidTr="00A60017">
        <w:trPr>
          <w:trHeight w:val="1040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sinh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đi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xe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đạp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đến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trường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 xml:space="preserve">Thu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Quyết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định</w:t>
            </w:r>
            <w:proofErr w:type="spellEnd"/>
            <w:r>
              <w:rPr>
                <w:szCs w:val="28"/>
              </w:rPr>
              <w:t xml:space="preserve"> 04/2018</w:t>
            </w:r>
            <w:r w:rsidRPr="005C5350">
              <w:rPr>
                <w:szCs w:val="28"/>
              </w:rPr>
              <w:t>/QĐ-UBND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27/3/2018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UBND</w:t>
            </w:r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tỉnh</w:t>
            </w:r>
            <w:proofErr w:type="spellEnd"/>
            <w:r w:rsidRPr="005C5350">
              <w:rPr>
                <w:szCs w:val="28"/>
              </w:rPr>
              <w:t xml:space="preserve"> HD</w:t>
            </w:r>
          </w:p>
        </w:tc>
        <w:tc>
          <w:tcPr>
            <w:tcW w:w="232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10.000đ/</w:t>
            </w:r>
            <w:proofErr w:type="spellStart"/>
            <w:r>
              <w:rPr>
                <w:szCs w:val="28"/>
              </w:rPr>
              <w:t>xe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đạp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xe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điện</w:t>
            </w:r>
            <w:proofErr w:type="spellEnd"/>
            <w:r>
              <w:rPr>
                <w:szCs w:val="28"/>
              </w:rPr>
              <w:t>; 20.000đ/</w:t>
            </w:r>
            <w:proofErr w:type="spellStart"/>
            <w:r>
              <w:rPr>
                <w:szCs w:val="28"/>
              </w:rPr>
              <w:t>xe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máy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điện</w:t>
            </w:r>
            <w:proofErr w:type="spellEnd"/>
          </w:p>
        </w:tc>
      </w:tr>
      <w:tr w:rsidR="00526D77" w:rsidRPr="005C5350" w:rsidTr="00A60017">
        <w:trPr>
          <w:trHeight w:val="1302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thêm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Đề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nghị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cha </w:t>
            </w:r>
            <w:proofErr w:type="spellStart"/>
            <w:r w:rsidRPr="005C5350">
              <w:rPr>
                <w:szCs w:val="28"/>
              </w:rPr>
              <w:t>mẹ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sinh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và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nguyện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vọng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sinh</w:t>
            </w:r>
            <w:proofErr w:type="spellEnd"/>
            <w:r w:rsidRPr="005C5350">
              <w:rPr>
                <w:szCs w:val="28"/>
              </w:rPr>
              <w:t xml:space="preserve">;  Thu </w:t>
            </w:r>
            <w:proofErr w:type="spellStart"/>
            <w:r w:rsidRPr="005C5350">
              <w:rPr>
                <w:szCs w:val="28"/>
              </w:rPr>
              <w:t>Quyết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định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số</w:t>
            </w:r>
            <w:proofErr w:type="spellEnd"/>
            <w:r w:rsidRPr="005C5350">
              <w:rPr>
                <w:szCs w:val="28"/>
              </w:rPr>
              <w:t xml:space="preserve"> 20/2013/QĐ-UBND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UBND </w:t>
            </w:r>
            <w:proofErr w:type="spellStart"/>
            <w:r w:rsidRPr="005C5350">
              <w:rPr>
                <w:szCs w:val="28"/>
              </w:rPr>
              <w:t>tỉnh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Hải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Dương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14.500</w:t>
            </w:r>
            <w:r w:rsidRPr="005C5350">
              <w:rPr>
                <w:szCs w:val="28"/>
              </w:rPr>
              <w:t xml:space="preserve">/ </w:t>
            </w:r>
            <w:proofErr w:type="spellStart"/>
            <w:r w:rsidRPr="005C5350">
              <w:rPr>
                <w:szCs w:val="28"/>
              </w:rPr>
              <w:t>buổi</w:t>
            </w:r>
            <w:proofErr w:type="spellEnd"/>
            <w:r w:rsidRPr="005C5350">
              <w:rPr>
                <w:szCs w:val="28"/>
              </w:rPr>
              <w:t xml:space="preserve">/ </w:t>
            </w:r>
            <w:proofErr w:type="spellStart"/>
            <w:r w:rsidRPr="005C5350">
              <w:rPr>
                <w:szCs w:val="28"/>
              </w:rPr>
              <w:t>em</w:t>
            </w:r>
            <w:proofErr w:type="spellEnd"/>
          </w:p>
        </w:tc>
      </w:tr>
    </w:tbl>
    <w:p w:rsidR="00526D77" w:rsidRPr="005C5350" w:rsidRDefault="00526D77" w:rsidP="00526D77">
      <w:pPr>
        <w:spacing w:after="0" w:line="400" w:lineRule="exact"/>
        <w:jc w:val="both"/>
        <w:rPr>
          <w:szCs w:val="28"/>
        </w:rPr>
      </w:pPr>
      <w:proofErr w:type="spellStart"/>
      <w:r w:rsidRPr="005C5350">
        <w:rPr>
          <w:i/>
          <w:szCs w:val="28"/>
        </w:rPr>
        <w:t>Ghi</w:t>
      </w:r>
      <w:proofErr w:type="spellEnd"/>
      <w:r w:rsidRPr="005C5350">
        <w:rPr>
          <w:i/>
          <w:szCs w:val="28"/>
        </w:rPr>
        <w:t xml:space="preserve"> </w:t>
      </w:r>
      <w:proofErr w:type="spellStart"/>
      <w:r w:rsidRPr="005C5350">
        <w:rPr>
          <w:i/>
          <w:szCs w:val="28"/>
        </w:rPr>
        <w:t>chú</w:t>
      </w:r>
      <w:proofErr w:type="spellEnd"/>
      <w:r w:rsidRPr="005C5350">
        <w:rPr>
          <w:i/>
          <w:szCs w:val="28"/>
        </w:rPr>
        <w:t>:</w:t>
      </w:r>
      <w:r w:rsidRPr="005C5350">
        <w:rPr>
          <w:szCs w:val="28"/>
        </w:rPr>
        <w:t xml:space="preserve"> Thu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phí</w:t>
      </w:r>
      <w:proofErr w:type="spellEnd"/>
      <w:r w:rsidRPr="005C5350">
        <w:rPr>
          <w:szCs w:val="28"/>
        </w:rPr>
        <w:t xml:space="preserve">,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thêm</w:t>
      </w:r>
      <w:proofErr w:type="spellEnd"/>
      <w:r w:rsidRPr="005C5350">
        <w:rPr>
          <w:szCs w:val="28"/>
        </w:rPr>
        <w:t xml:space="preserve">, </w:t>
      </w:r>
      <w:proofErr w:type="spellStart"/>
      <w:proofErr w:type="gramStart"/>
      <w:r w:rsidRPr="005C5350">
        <w:rPr>
          <w:szCs w:val="28"/>
        </w:rPr>
        <w:t>xe</w:t>
      </w:r>
      <w:proofErr w:type="spellEnd"/>
      <w:proofErr w:type="gram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đạp</w:t>
      </w:r>
      <w:proofErr w:type="spellEnd"/>
      <w:r w:rsidRPr="005C5350">
        <w:rPr>
          <w:szCs w:val="28"/>
        </w:rPr>
        <w:t xml:space="preserve">: </w:t>
      </w:r>
      <w:proofErr w:type="spellStart"/>
      <w:r w:rsidRPr="005C5350">
        <w:rPr>
          <w:szCs w:val="28"/>
        </w:rPr>
        <w:t>thu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theo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tháng</w:t>
      </w:r>
      <w:proofErr w:type="spellEnd"/>
      <w:r w:rsidRPr="005C5350">
        <w:rPr>
          <w:szCs w:val="28"/>
        </w:rPr>
        <w:t xml:space="preserve">, </w:t>
      </w:r>
      <w:proofErr w:type="spellStart"/>
      <w:r w:rsidRPr="005C5350">
        <w:rPr>
          <w:szCs w:val="28"/>
        </w:rPr>
        <w:t>không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thu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dồn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trong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cả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năm</w:t>
      </w:r>
      <w:proofErr w:type="spellEnd"/>
      <w:r w:rsidRPr="005C5350">
        <w:rPr>
          <w:szCs w:val="28"/>
        </w:rPr>
        <w:t xml:space="preserve"> (</w:t>
      </w:r>
      <w:proofErr w:type="spellStart"/>
      <w:r w:rsidRPr="005C5350">
        <w:rPr>
          <w:szCs w:val="28"/>
        </w:rPr>
        <w:t>trừ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những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trường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hợp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phụ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huynh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có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nguyện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vọng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đóng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cả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kỳ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hoặc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cả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năm</w:t>
      </w:r>
      <w:proofErr w:type="spellEnd"/>
      <w:r w:rsidRPr="005C5350">
        <w:rPr>
          <w:szCs w:val="28"/>
        </w:rPr>
        <w:t>).</w:t>
      </w:r>
    </w:p>
    <w:p w:rsidR="00526D77" w:rsidRPr="00471E94" w:rsidRDefault="00526D77" w:rsidP="00526D77">
      <w:pPr>
        <w:numPr>
          <w:ilvl w:val="0"/>
          <w:numId w:val="1"/>
        </w:numPr>
        <w:tabs>
          <w:tab w:val="clear" w:pos="930"/>
        </w:tabs>
        <w:spacing w:after="0" w:line="400" w:lineRule="exact"/>
        <w:ind w:left="142" w:firstLine="425"/>
        <w:jc w:val="both"/>
        <w:rPr>
          <w:szCs w:val="28"/>
        </w:rPr>
      </w:pPr>
      <w:proofErr w:type="spellStart"/>
      <w:r w:rsidRPr="00471E94">
        <w:rPr>
          <w:bCs/>
          <w:color w:val="000000"/>
          <w:szCs w:val="28"/>
        </w:rPr>
        <w:t>Thực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hiện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các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khoản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thu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tự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nguyện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phục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vụ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trực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tiếp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cho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việc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học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tập</w:t>
      </w:r>
      <w:proofErr w:type="spellEnd"/>
      <w:r w:rsidRPr="00471E94">
        <w:rPr>
          <w:bCs/>
          <w:color w:val="000000"/>
          <w:szCs w:val="28"/>
        </w:rPr>
        <w:t xml:space="preserve">, </w:t>
      </w:r>
      <w:proofErr w:type="spellStart"/>
      <w:r w:rsidRPr="00471E94">
        <w:rPr>
          <w:bCs/>
          <w:color w:val="000000"/>
          <w:szCs w:val="28"/>
        </w:rPr>
        <w:t>sinh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hoạt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của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học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sinh</w:t>
      </w:r>
      <w:proofErr w:type="spellEnd"/>
      <w:r w:rsidRPr="00471E94">
        <w:rPr>
          <w:szCs w:val="28"/>
        </w:rPr>
        <w:t>: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943"/>
        <w:gridCol w:w="3950"/>
        <w:gridCol w:w="2550"/>
      </w:tblGrid>
      <w:tr w:rsidR="00526D77" w:rsidRPr="005C5350" w:rsidTr="00A60017">
        <w:trPr>
          <w:trHeight w:val="411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r w:rsidRPr="005C5350">
              <w:rPr>
                <w:b/>
                <w:szCs w:val="28"/>
              </w:rPr>
              <w:t>STT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Nội</w:t>
            </w:r>
            <w:proofErr w:type="spellEnd"/>
            <w:r w:rsidRPr="005C5350">
              <w:rPr>
                <w:b/>
                <w:szCs w:val="28"/>
              </w:rPr>
              <w:t xml:space="preserve"> dung </w:t>
            </w:r>
            <w:proofErr w:type="spellStart"/>
            <w:r w:rsidRPr="005C5350">
              <w:rPr>
                <w:b/>
                <w:szCs w:val="28"/>
              </w:rPr>
              <w:t>thu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Căn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cứ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thu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Số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tiền</w:t>
            </w:r>
            <w:proofErr w:type="spellEnd"/>
            <w:r w:rsidRPr="005C5350">
              <w:rPr>
                <w:b/>
                <w:szCs w:val="28"/>
              </w:rPr>
              <w:t>/ HS</w:t>
            </w:r>
          </w:p>
        </w:tc>
      </w:tr>
      <w:tr w:rsidR="00526D77" w:rsidRPr="005C5350" w:rsidTr="00A60017">
        <w:trPr>
          <w:trHeight w:val="1218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 xml:space="preserve">May </w:t>
            </w:r>
            <w:proofErr w:type="spellStart"/>
            <w:r w:rsidRPr="005C5350">
              <w:rPr>
                <w:szCs w:val="28"/>
              </w:rPr>
              <w:t>áo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đồng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phục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khối</w:t>
            </w:r>
            <w:proofErr w:type="spellEnd"/>
            <w:r w:rsidRPr="005C5350">
              <w:rPr>
                <w:szCs w:val="28"/>
              </w:rPr>
              <w:t xml:space="preserve"> 6; </w:t>
            </w:r>
            <w:proofErr w:type="spellStart"/>
            <w:r w:rsidRPr="005C5350">
              <w:rPr>
                <w:szCs w:val="28"/>
              </w:rPr>
              <w:t>Khối</w:t>
            </w:r>
            <w:proofErr w:type="spellEnd"/>
            <w:r w:rsidRPr="005C5350">
              <w:rPr>
                <w:szCs w:val="28"/>
              </w:rPr>
              <w:t xml:space="preserve"> 7;8;9 (</w:t>
            </w:r>
            <w:proofErr w:type="spellStart"/>
            <w:r w:rsidRPr="005C5350">
              <w:rPr>
                <w:szCs w:val="28"/>
              </w:rPr>
              <w:t>Tự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nguyện</w:t>
            </w:r>
            <w:proofErr w:type="spellEnd"/>
            <w:r w:rsidRPr="005C5350">
              <w:rPr>
                <w:szCs w:val="28"/>
              </w:rPr>
              <w:t>)</w:t>
            </w:r>
          </w:p>
        </w:tc>
        <w:tc>
          <w:tcPr>
            <w:tcW w:w="3950" w:type="dxa"/>
            <w:shd w:val="clear" w:color="auto" w:fill="auto"/>
          </w:tcPr>
          <w:p w:rsidR="00526D77" w:rsidRPr="005C5350" w:rsidRDefault="00526D77" w:rsidP="00526D77">
            <w:pPr>
              <w:spacing w:after="0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Đề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nghị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nhà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trường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và</w:t>
            </w:r>
            <w:proofErr w:type="spellEnd"/>
            <w:r w:rsidRPr="005C5350">
              <w:rPr>
                <w:szCs w:val="28"/>
              </w:rPr>
              <w:t xml:space="preserve">  cha </w:t>
            </w:r>
            <w:proofErr w:type="spellStart"/>
            <w:r w:rsidRPr="005C5350">
              <w:rPr>
                <w:szCs w:val="28"/>
              </w:rPr>
              <w:t>mẹ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sinh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 xml:space="preserve">82.000đ/ </w:t>
            </w:r>
            <w:proofErr w:type="spellStart"/>
            <w:r w:rsidRPr="005C5350">
              <w:rPr>
                <w:szCs w:val="28"/>
              </w:rPr>
              <w:t>áo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sơ</w:t>
            </w:r>
            <w:proofErr w:type="spellEnd"/>
            <w:r w:rsidRPr="005C5350">
              <w:rPr>
                <w:szCs w:val="28"/>
              </w:rPr>
              <w:t xml:space="preserve"> mi</w:t>
            </w:r>
          </w:p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1</w:t>
            </w:r>
            <w:r>
              <w:rPr>
                <w:szCs w:val="28"/>
              </w:rPr>
              <w:t>35</w:t>
            </w:r>
            <w:r w:rsidRPr="005C5350">
              <w:rPr>
                <w:szCs w:val="28"/>
              </w:rPr>
              <w:t xml:space="preserve">.000đ/ </w:t>
            </w:r>
            <w:proofErr w:type="spellStart"/>
            <w:r w:rsidRPr="005C5350">
              <w:rPr>
                <w:szCs w:val="28"/>
              </w:rPr>
              <w:t>áo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khoác</w:t>
            </w:r>
            <w:proofErr w:type="spellEnd"/>
          </w:p>
        </w:tc>
      </w:tr>
      <w:tr w:rsidR="00526D77" w:rsidRPr="005C5350" w:rsidTr="00A60017">
        <w:trPr>
          <w:trHeight w:val="1218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 xml:space="preserve">Tin </w:t>
            </w:r>
            <w:proofErr w:type="spellStart"/>
            <w:r>
              <w:rPr>
                <w:szCs w:val="28"/>
              </w:rPr>
              <w:t>nhắn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tử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Đề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nghị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nhà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trường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và</w:t>
            </w:r>
            <w:proofErr w:type="spellEnd"/>
            <w:r w:rsidRPr="005C5350">
              <w:rPr>
                <w:szCs w:val="28"/>
              </w:rPr>
              <w:t xml:space="preserve">  cha </w:t>
            </w:r>
            <w:proofErr w:type="spellStart"/>
            <w:r w:rsidRPr="005C5350">
              <w:rPr>
                <w:szCs w:val="28"/>
              </w:rPr>
              <w:t>mẹ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sinh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C5350">
              <w:rPr>
                <w:szCs w:val="28"/>
              </w:rPr>
              <w:t>0.000đ/HS</w:t>
            </w:r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năm</w:t>
            </w:r>
            <w:proofErr w:type="spellEnd"/>
          </w:p>
        </w:tc>
      </w:tr>
      <w:tr w:rsidR="00526D77" w:rsidRPr="005C5350" w:rsidTr="00A60017">
        <w:trPr>
          <w:trHeight w:val="1218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Tiền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hỗ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trợ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phô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tô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tài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liệu</w:t>
            </w:r>
            <w:proofErr w:type="spellEnd"/>
            <w:r w:rsidRPr="005C5350">
              <w:rPr>
                <w:szCs w:val="28"/>
              </w:rPr>
              <w:t xml:space="preserve">, </w:t>
            </w:r>
            <w:proofErr w:type="spellStart"/>
            <w:r w:rsidRPr="005C5350">
              <w:rPr>
                <w:szCs w:val="28"/>
              </w:rPr>
              <w:t>bài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kiểm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tra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khảo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sát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không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có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trong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chương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trình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chính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khóa</w:t>
            </w:r>
            <w:proofErr w:type="spellEnd"/>
            <w:r w:rsidRPr="005C5350">
              <w:rPr>
                <w:szCs w:val="28"/>
              </w:rPr>
              <w:t xml:space="preserve"> </w:t>
            </w:r>
          </w:p>
        </w:tc>
        <w:tc>
          <w:tcPr>
            <w:tcW w:w="39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 w:rsidRPr="005C5350">
              <w:rPr>
                <w:szCs w:val="28"/>
              </w:rPr>
              <w:t>Đề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nghị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của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nhà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trường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và</w:t>
            </w:r>
            <w:proofErr w:type="spellEnd"/>
            <w:r w:rsidRPr="005C5350">
              <w:rPr>
                <w:szCs w:val="28"/>
              </w:rPr>
              <w:t xml:space="preserve"> cha </w:t>
            </w:r>
            <w:proofErr w:type="spellStart"/>
            <w:r w:rsidRPr="005C5350">
              <w:rPr>
                <w:szCs w:val="28"/>
              </w:rPr>
              <w:t>mẹ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học</w:t>
            </w:r>
            <w:proofErr w:type="spellEnd"/>
            <w:r w:rsidRPr="005C5350">
              <w:rPr>
                <w:szCs w:val="28"/>
              </w:rPr>
              <w:t xml:space="preserve"> </w:t>
            </w:r>
            <w:proofErr w:type="spellStart"/>
            <w:r w:rsidRPr="005C5350">
              <w:rPr>
                <w:szCs w:val="28"/>
              </w:rPr>
              <w:t>sinh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 w:rsidRPr="005C5350">
              <w:rPr>
                <w:szCs w:val="28"/>
              </w:rPr>
              <w:t>35.000đ/HS</w:t>
            </w:r>
          </w:p>
        </w:tc>
      </w:tr>
    </w:tbl>
    <w:p w:rsidR="00526D77" w:rsidRDefault="00526D77" w:rsidP="00526D77">
      <w:pPr>
        <w:spacing w:after="0" w:line="400" w:lineRule="exact"/>
        <w:ind w:firstLine="567"/>
        <w:jc w:val="both"/>
        <w:rPr>
          <w:szCs w:val="28"/>
        </w:rPr>
      </w:pPr>
      <w:r>
        <w:rPr>
          <w:bCs/>
          <w:color w:val="000000"/>
          <w:szCs w:val="28"/>
        </w:rPr>
        <w:t xml:space="preserve">3. </w:t>
      </w:r>
      <w:proofErr w:type="spellStart"/>
      <w:r w:rsidRPr="00471E94">
        <w:rPr>
          <w:bCs/>
          <w:color w:val="000000"/>
          <w:szCs w:val="28"/>
        </w:rPr>
        <w:t>Thực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hiện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các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r w:rsidRPr="00471E94">
        <w:rPr>
          <w:bCs/>
          <w:color w:val="000000"/>
          <w:szCs w:val="28"/>
        </w:rPr>
        <w:t>khoản</w:t>
      </w:r>
      <w:proofErr w:type="spellEnd"/>
      <w:r w:rsidRPr="00471E94">
        <w:rPr>
          <w:bCs/>
          <w:color w:val="000000"/>
          <w:szCs w:val="28"/>
        </w:rPr>
        <w:t xml:space="preserve"> </w:t>
      </w:r>
      <w:proofErr w:type="spellStart"/>
      <w:proofErr w:type="gramStart"/>
      <w:r w:rsidRPr="00471E94">
        <w:rPr>
          <w:bCs/>
          <w:color w:val="000000"/>
          <w:szCs w:val="28"/>
        </w:rPr>
        <w:t>thu</w:t>
      </w:r>
      <w:proofErr w:type="spellEnd"/>
      <w:proofErr w:type="gram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liên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quan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đến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Học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sinh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trên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cơ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sở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tự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nguyện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theo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yêu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cầu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của</w:t>
      </w:r>
      <w:proofErr w:type="spellEnd"/>
      <w:r>
        <w:rPr>
          <w:bCs/>
          <w:color w:val="000000"/>
          <w:szCs w:val="28"/>
        </w:rPr>
        <w:t xml:space="preserve"> Cha </w:t>
      </w:r>
      <w:proofErr w:type="spellStart"/>
      <w:r>
        <w:rPr>
          <w:bCs/>
          <w:color w:val="000000"/>
          <w:szCs w:val="28"/>
        </w:rPr>
        <w:t>mẹ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học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sinh</w:t>
      </w:r>
      <w:proofErr w:type="spellEnd"/>
      <w:r w:rsidRPr="00471E94">
        <w:rPr>
          <w:szCs w:val="28"/>
        </w:rPr>
        <w:t>: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943"/>
        <w:gridCol w:w="3950"/>
        <w:gridCol w:w="2550"/>
      </w:tblGrid>
      <w:tr w:rsidR="00526D77" w:rsidRPr="005C5350" w:rsidTr="00A60017">
        <w:trPr>
          <w:trHeight w:val="411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r w:rsidRPr="005C5350">
              <w:rPr>
                <w:b/>
                <w:szCs w:val="28"/>
              </w:rPr>
              <w:t>STT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Nội</w:t>
            </w:r>
            <w:proofErr w:type="spellEnd"/>
            <w:r w:rsidRPr="005C5350">
              <w:rPr>
                <w:b/>
                <w:szCs w:val="28"/>
              </w:rPr>
              <w:t xml:space="preserve"> dung </w:t>
            </w:r>
            <w:proofErr w:type="spellStart"/>
            <w:r w:rsidRPr="005C5350">
              <w:rPr>
                <w:b/>
                <w:szCs w:val="28"/>
              </w:rPr>
              <w:t>thu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Căn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cứ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thu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Số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tiền</w:t>
            </w:r>
            <w:proofErr w:type="spellEnd"/>
            <w:r w:rsidRPr="005C5350">
              <w:rPr>
                <w:b/>
                <w:szCs w:val="28"/>
              </w:rPr>
              <w:t>/ HS</w:t>
            </w:r>
          </w:p>
        </w:tc>
      </w:tr>
      <w:tr w:rsidR="00526D77" w:rsidRPr="005C5350" w:rsidTr="00A60017">
        <w:trPr>
          <w:trHeight w:val="1218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Quỹ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hội</w:t>
            </w:r>
            <w:proofErr w:type="spellEnd"/>
            <w:r>
              <w:rPr>
                <w:szCs w:val="28"/>
              </w:rPr>
              <w:t xml:space="preserve"> PHHS</w:t>
            </w:r>
          </w:p>
        </w:tc>
        <w:tc>
          <w:tcPr>
            <w:tcW w:w="3950" w:type="dxa"/>
            <w:shd w:val="clear" w:color="auto" w:fill="auto"/>
          </w:tcPr>
          <w:p w:rsidR="00526D77" w:rsidRPr="00471E94" w:rsidRDefault="00526D77" w:rsidP="00526D77">
            <w:pPr>
              <w:spacing w:after="0"/>
              <w:rPr>
                <w:szCs w:val="28"/>
              </w:rPr>
            </w:pPr>
            <w:r w:rsidRPr="00471E94">
              <w:rPr>
                <w:szCs w:val="28"/>
              </w:rPr>
              <w:t xml:space="preserve">Theo </w:t>
            </w:r>
            <w:proofErr w:type="spellStart"/>
            <w:r w:rsidRPr="00471E94">
              <w:rPr>
                <w:szCs w:val="28"/>
              </w:rPr>
              <w:t>đề</w:t>
            </w:r>
            <w:proofErr w:type="spellEnd"/>
            <w:r w:rsidRPr="00471E94">
              <w:rPr>
                <w:szCs w:val="28"/>
              </w:rPr>
              <w:t xml:space="preserve"> </w:t>
            </w:r>
            <w:proofErr w:type="spellStart"/>
            <w:r w:rsidRPr="00471E94">
              <w:rPr>
                <w:szCs w:val="28"/>
              </w:rPr>
              <w:t>nghị</w:t>
            </w:r>
            <w:proofErr w:type="spellEnd"/>
            <w:r w:rsidRPr="00471E94">
              <w:rPr>
                <w:szCs w:val="28"/>
              </w:rPr>
              <w:t xml:space="preserve"> </w:t>
            </w:r>
            <w:proofErr w:type="spellStart"/>
            <w:r w:rsidRPr="00471E94">
              <w:rPr>
                <w:szCs w:val="28"/>
              </w:rPr>
              <w:t>của</w:t>
            </w:r>
            <w:proofErr w:type="spellEnd"/>
            <w:r w:rsidRPr="00471E94">
              <w:rPr>
                <w:szCs w:val="28"/>
              </w:rPr>
              <w:t xml:space="preserve"> </w:t>
            </w:r>
            <w:proofErr w:type="spellStart"/>
            <w:r w:rsidRPr="00471E94">
              <w:rPr>
                <w:szCs w:val="28"/>
              </w:rPr>
              <w:t>Hội</w:t>
            </w:r>
            <w:proofErr w:type="spellEnd"/>
            <w:r w:rsidRPr="00471E94">
              <w:rPr>
                <w:szCs w:val="28"/>
              </w:rPr>
              <w:t xml:space="preserve"> PHHS</w:t>
            </w:r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100.000đ/HS/</w:t>
            </w:r>
            <w:proofErr w:type="spellStart"/>
            <w:r>
              <w:rPr>
                <w:szCs w:val="28"/>
              </w:rPr>
              <w:t>năm</w:t>
            </w:r>
            <w:proofErr w:type="spellEnd"/>
          </w:p>
        </w:tc>
      </w:tr>
      <w:tr w:rsidR="00526D77" w:rsidRPr="005C5350" w:rsidTr="00A60017">
        <w:trPr>
          <w:trHeight w:val="1218"/>
        </w:trPr>
        <w:tc>
          <w:tcPr>
            <w:tcW w:w="746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BHTT</w:t>
            </w:r>
          </w:p>
        </w:tc>
        <w:tc>
          <w:tcPr>
            <w:tcW w:w="39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Cha 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Công</w:t>
            </w:r>
            <w:proofErr w:type="spellEnd"/>
            <w:r>
              <w:rPr>
                <w:szCs w:val="28"/>
              </w:rPr>
              <w:t xml:space="preserve"> ty </w:t>
            </w:r>
            <w:proofErr w:type="spellStart"/>
            <w:r>
              <w:rPr>
                <w:szCs w:val="28"/>
              </w:rPr>
              <w:t>bảo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hiểm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100.000đ/HS/</w:t>
            </w:r>
            <w:proofErr w:type="spellStart"/>
            <w:r>
              <w:rPr>
                <w:szCs w:val="28"/>
              </w:rPr>
              <w:t>năm</w:t>
            </w:r>
            <w:proofErr w:type="spellEnd"/>
          </w:p>
        </w:tc>
      </w:tr>
      <w:tr w:rsidR="00526D77" w:rsidRPr="005C5350" w:rsidTr="00A60017">
        <w:trPr>
          <w:trHeight w:val="1218"/>
        </w:trPr>
        <w:tc>
          <w:tcPr>
            <w:tcW w:w="746" w:type="dxa"/>
            <w:shd w:val="clear" w:color="auto" w:fill="auto"/>
          </w:tcPr>
          <w:p w:rsidR="00526D77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526D77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 xml:space="preserve">SGK, </w:t>
            </w:r>
            <w:proofErr w:type="spellStart"/>
            <w:r>
              <w:rPr>
                <w:szCs w:val="28"/>
              </w:rPr>
              <w:t>Vở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ghi</w:t>
            </w:r>
            <w:proofErr w:type="spellEnd"/>
          </w:p>
        </w:tc>
        <w:tc>
          <w:tcPr>
            <w:tcW w:w="3950" w:type="dxa"/>
            <w:shd w:val="clear" w:color="auto" w:fill="auto"/>
          </w:tcPr>
          <w:p w:rsidR="00526D77" w:rsidRDefault="00526D77" w:rsidP="00526D77">
            <w:pPr>
              <w:spacing w:after="0" w:line="40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từng</w:t>
            </w:r>
            <w:proofErr w:type="spellEnd"/>
            <w:r>
              <w:rPr>
                <w:szCs w:val="28"/>
              </w:rPr>
              <w:t xml:space="preserve"> PHHS</w:t>
            </w:r>
          </w:p>
        </w:tc>
        <w:tc>
          <w:tcPr>
            <w:tcW w:w="2550" w:type="dxa"/>
            <w:shd w:val="clear" w:color="auto" w:fill="auto"/>
          </w:tcPr>
          <w:p w:rsidR="00526D77" w:rsidRDefault="00526D77" w:rsidP="00526D77">
            <w:pPr>
              <w:spacing w:after="0" w:line="400" w:lineRule="exact"/>
              <w:rPr>
                <w:szCs w:val="28"/>
              </w:rPr>
            </w:pPr>
            <w:r>
              <w:rPr>
                <w:szCs w:val="28"/>
              </w:rPr>
              <w:t xml:space="preserve">SGK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bìa</w:t>
            </w:r>
            <w:proofErr w:type="spellEnd"/>
            <w:r>
              <w:rPr>
                <w:szCs w:val="28"/>
              </w:rPr>
              <w:t xml:space="preserve">; </w:t>
            </w:r>
            <w:proofErr w:type="spellStart"/>
            <w:r>
              <w:rPr>
                <w:szCs w:val="28"/>
              </w:rPr>
              <w:t>Vở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ghi</w:t>
            </w:r>
            <w:proofErr w:type="spellEnd"/>
            <w:r>
              <w:rPr>
                <w:szCs w:val="28"/>
              </w:rPr>
              <w:t xml:space="preserve"> 6500đ/</w:t>
            </w:r>
            <w:proofErr w:type="spellStart"/>
            <w:r>
              <w:rPr>
                <w:szCs w:val="28"/>
              </w:rPr>
              <w:t>cuốn</w:t>
            </w:r>
            <w:proofErr w:type="spellEnd"/>
          </w:p>
        </w:tc>
      </w:tr>
    </w:tbl>
    <w:p w:rsidR="00526D77" w:rsidRDefault="00526D77" w:rsidP="00526D77">
      <w:pPr>
        <w:spacing w:after="0" w:line="400" w:lineRule="exact"/>
        <w:ind w:left="57" w:firstLine="513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nguồn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>: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3475"/>
        <w:gridCol w:w="1372"/>
        <w:gridCol w:w="1406"/>
        <w:gridCol w:w="1732"/>
        <w:gridCol w:w="709"/>
      </w:tblGrid>
      <w:tr w:rsidR="00526D77" w:rsidRPr="00B0390C" w:rsidTr="00526D77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r w:rsidRPr="00C04519">
              <w:rPr>
                <w:b/>
                <w:bCs/>
                <w:szCs w:val="28"/>
              </w:rPr>
              <w:t>TT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proofErr w:type="spellStart"/>
            <w:r w:rsidRPr="00C04519">
              <w:rPr>
                <w:b/>
                <w:bCs/>
                <w:szCs w:val="28"/>
              </w:rPr>
              <w:t>Nội</w:t>
            </w:r>
            <w:proofErr w:type="spellEnd"/>
            <w:r w:rsidRPr="00C04519">
              <w:rPr>
                <w:b/>
                <w:bCs/>
                <w:szCs w:val="28"/>
              </w:rPr>
              <w:t xml:space="preserve"> dung </w:t>
            </w:r>
            <w:proofErr w:type="spellStart"/>
            <w:r w:rsidRPr="00C04519">
              <w:rPr>
                <w:b/>
                <w:bCs/>
                <w:szCs w:val="28"/>
              </w:rPr>
              <w:t>công</w:t>
            </w:r>
            <w:proofErr w:type="spellEnd"/>
            <w:r w:rsidRPr="00C04519">
              <w:rPr>
                <w:b/>
                <w:bCs/>
                <w:szCs w:val="28"/>
              </w:rPr>
              <w:t xml:space="preserve"> </w:t>
            </w:r>
            <w:proofErr w:type="spellStart"/>
            <w:r w:rsidRPr="00C04519">
              <w:rPr>
                <w:b/>
                <w:bCs/>
                <w:szCs w:val="28"/>
              </w:rPr>
              <w:t>việc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proofErr w:type="spellStart"/>
            <w:r w:rsidRPr="00C04519">
              <w:rPr>
                <w:b/>
                <w:bCs/>
                <w:szCs w:val="28"/>
              </w:rPr>
              <w:t>Số</w:t>
            </w:r>
            <w:proofErr w:type="spellEnd"/>
            <w:r w:rsidRPr="00C04519">
              <w:rPr>
                <w:b/>
                <w:bCs/>
                <w:szCs w:val="28"/>
              </w:rPr>
              <w:t xml:space="preserve"> </w:t>
            </w:r>
            <w:proofErr w:type="spellStart"/>
            <w:r w:rsidRPr="00C04519">
              <w:rPr>
                <w:b/>
                <w:bCs/>
                <w:szCs w:val="28"/>
              </w:rPr>
              <w:t>lượng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proofErr w:type="spellStart"/>
            <w:r w:rsidRPr="00C04519">
              <w:rPr>
                <w:b/>
                <w:bCs/>
                <w:szCs w:val="28"/>
              </w:rPr>
              <w:t>Đơn</w:t>
            </w:r>
            <w:proofErr w:type="spellEnd"/>
            <w:r w:rsidRPr="00C04519">
              <w:rPr>
                <w:b/>
                <w:bCs/>
                <w:szCs w:val="28"/>
              </w:rPr>
              <w:t xml:space="preserve"> </w:t>
            </w:r>
            <w:proofErr w:type="spellStart"/>
            <w:r w:rsidRPr="00C04519">
              <w:rPr>
                <w:b/>
                <w:bCs/>
                <w:szCs w:val="28"/>
              </w:rPr>
              <w:t>giá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proofErr w:type="spellStart"/>
            <w:r w:rsidRPr="00C04519">
              <w:rPr>
                <w:b/>
                <w:bCs/>
                <w:szCs w:val="28"/>
              </w:rPr>
              <w:t>Tổng</w:t>
            </w:r>
            <w:proofErr w:type="spellEnd"/>
            <w:r w:rsidRPr="00C04519">
              <w:rPr>
                <w:b/>
                <w:bCs/>
                <w:szCs w:val="28"/>
              </w:rPr>
              <w:t xml:space="preserve"> </w:t>
            </w:r>
            <w:proofErr w:type="spellStart"/>
            <w:r w:rsidRPr="00C04519">
              <w:rPr>
                <w:b/>
                <w:bCs/>
                <w:szCs w:val="28"/>
              </w:rPr>
              <w:t>tiền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proofErr w:type="spellStart"/>
            <w:r w:rsidRPr="00C04519">
              <w:rPr>
                <w:b/>
                <w:bCs/>
                <w:szCs w:val="28"/>
              </w:rPr>
              <w:t>Ghi</w:t>
            </w:r>
            <w:proofErr w:type="spellEnd"/>
            <w:r w:rsidRPr="00C04519">
              <w:rPr>
                <w:b/>
                <w:bCs/>
                <w:szCs w:val="28"/>
              </w:rPr>
              <w:t xml:space="preserve"> </w:t>
            </w:r>
            <w:proofErr w:type="spellStart"/>
            <w:r w:rsidRPr="00C04519">
              <w:rPr>
                <w:b/>
                <w:bCs/>
                <w:szCs w:val="28"/>
              </w:rPr>
              <w:t>chú</w:t>
            </w:r>
            <w:proofErr w:type="spellEnd"/>
          </w:p>
        </w:tc>
      </w:tr>
      <w:tr w:rsidR="00526D77" w:rsidRPr="00B0390C" w:rsidTr="00526D7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r w:rsidRPr="00B0390C">
              <w:rPr>
                <w:szCs w:val="28"/>
              </w:rPr>
              <w:t>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proofErr w:type="spellStart"/>
            <w:r w:rsidRPr="00C04519">
              <w:rPr>
                <w:szCs w:val="28"/>
              </w:rPr>
              <w:t>Vận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động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tài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trợ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để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sửa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chữa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B0390C">
              <w:rPr>
                <w:szCs w:val="28"/>
              </w:rPr>
              <w:t> </w:t>
            </w:r>
          </w:p>
        </w:tc>
      </w:tr>
      <w:tr w:rsidR="00526D77" w:rsidRPr="00B0390C" w:rsidTr="00526D7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r w:rsidRPr="00B0390C">
              <w:rPr>
                <w:szCs w:val="28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proofErr w:type="spellStart"/>
            <w:r w:rsidRPr="00C04519">
              <w:rPr>
                <w:szCs w:val="28"/>
              </w:rPr>
              <w:t>Làm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mới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đường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vào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cổng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trường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  <w:vertAlign w:val="superscript"/>
              </w:rPr>
            </w:pPr>
            <w:r w:rsidRPr="00C04519">
              <w:rPr>
                <w:szCs w:val="28"/>
              </w:rPr>
              <w:t>300m</w:t>
            </w:r>
            <w:r w:rsidRPr="00C04519">
              <w:rPr>
                <w:szCs w:val="28"/>
                <w:vertAlign w:val="superscrip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C04519">
              <w:rPr>
                <w:szCs w:val="28"/>
              </w:rPr>
              <w:t>1350.000đ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right"/>
              <w:rPr>
                <w:szCs w:val="28"/>
              </w:rPr>
            </w:pPr>
            <w:r w:rsidRPr="00C04519">
              <w:rPr>
                <w:szCs w:val="28"/>
              </w:rPr>
              <w:t>40.500.000đ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B0390C">
              <w:rPr>
                <w:szCs w:val="28"/>
              </w:rPr>
              <w:t> </w:t>
            </w:r>
          </w:p>
        </w:tc>
      </w:tr>
      <w:tr w:rsidR="00526D77" w:rsidRPr="00B0390C" w:rsidTr="00526D7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r w:rsidRPr="00B0390C">
              <w:rPr>
                <w:szCs w:val="28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proofErr w:type="spellStart"/>
            <w:r w:rsidRPr="00C04519">
              <w:rPr>
                <w:szCs w:val="28"/>
              </w:rPr>
              <w:t>Sửa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chữa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khu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vệ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sinh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học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sinh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right"/>
              <w:rPr>
                <w:szCs w:val="28"/>
              </w:rPr>
            </w:pPr>
            <w:r w:rsidRPr="00C04519">
              <w:rPr>
                <w:szCs w:val="28"/>
              </w:rPr>
              <w:t>15.000.000đ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B0390C">
              <w:rPr>
                <w:szCs w:val="28"/>
              </w:rPr>
              <w:t> </w:t>
            </w:r>
          </w:p>
        </w:tc>
      </w:tr>
      <w:tr w:rsidR="00526D77" w:rsidRPr="00B0390C" w:rsidTr="00526D7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r w:rsidRPr="00B0390C">
              <w:rPr>
                <w:szCs w:val="28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proofErr w:type="spellStart"/>
            <w:r w:rsidRPr="00C04519">
              <w:rPr>
                <w:szCs w:val="28"/>
              </w:rPr>
              <w:t>Quét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vôi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ve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khu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phòng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học</w:t>
            </w:r>
            <w:proofErr w:type="spellEnd"/>
            <w:r w:rsidRPr="00C04519">
              <w:rPr>
                <w:szCs w:val="28"/>
              </w:rPr>
              <w:t xml:space="preserve">, </w:t>
            </w:r>
            <w:proofErr w:type="spellStart"/>
            <w:r w:rsidRPr="00C04519">
              <w:rPr>
                <w:szCs w:val="28"/>
              </w:rPr>
              <w:t>phòng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bộ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môn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right"/>
              <w:rPr>
                <w:szCs w:val="28"/>
              </w:rPr>
            </w:pPr>
            <w:r w:rsidRPr="00C04519">
              <w:rPr>
                <w:szCs w:val="28"/>
              </w:rPr>
              <w:t>25.000.000đ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B0390C">
              <w:rPr>
                <w:szCs w:val="28"/>
              </w:rPr>
              <w:t> </w:t>
            </w:r>
          </w:p>
        </w:tc>
      </w:tr>
      <w:tr w:rsidR="00526D77" w:rsidRPr="00B0390C" w:rsidTr="00526D7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B0390C">
              <w:rPr>
                <w:szCs w:val="28"/>
              </w:rPr>
              <w:t> </w:t>
            </w:r>
            <w:r w:rsidRPr="00C04519">
              <w:rPr>
                <w:szCs w:val="28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  <w:proofErr w:type="spellStart"/>
            <w:r w:rsidRPr="00C04519">
              <w:rPr>
                <w:szCs w:val="28"/>
              </w:rPr>
              <w:t>Nhận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tài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trợ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hiện</w:t>
            </w:r>
            <w:proofErr w:type="spellEnd"/>
            <w:r w:rsidRPr="00C04519">
              <w:rPr>
                <w:szCs w:val="28"/>
              </w:rPr>
              <w:t xml:space="preserve"> </w:t>
            </w:r>
            <w:proofErr w:type="spellStart"/>
            <w:r w:rsidRPr="00C04519">
              <w:rPr>
                <w:szCs w:val="28"/>
              </w:rPr>
              <w:t>vật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77" w:rsidRPr="00B0390C" w:rsidRDefault="00526D77" w:rsidP="00526D77">
            <w:pPr>
              <w:spacing w:after="0"/>
              <w:jc w:val="right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77" w:rsidRPr="00B0390C" w:rsidRDefault="00526D77" w:rsidP="00526D77">
            <w:pPr>
              <w:spacing w:after="0"/>
              <w:rPr>
                <w:szCs w:val="28"/>
              </w:rPr>
            </w:pPr>
            <w:r w:rsidRPr="00B0390C">
              <w:rPr>
                <w:szCs w:val="28"/>
              </w:rPr>
              <w:t> </w:t>
            </w:r>
          </w:p>
        </w:tc>
      </w:tr>
    </w:tbl>
    <w:p w:rsidR="00526D77" w:rsidRPr="00C04519" w:rsidRDefault="00526D77" w:rsidP="00526D77">
      <w:pPr>
        <w:shd w:val="clear" w:color="auto" w:fill="FFFFFF"/>
        <w:spacing w:after="0"/>
        <w:rPr>
          <w:color w:val="333333"/>
          <w:szCs w:val="28"/>
        </w:rPr>
      </w:pPr>
      <w:r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Tổng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số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tiền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huy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động</w:t>
      </w:r>
      <w:proofErr w:type="spellEnd"/>
      <w:r w:rsidRPr="00C04519">
        <w:rPr>
          <w:color w:val="333333"/>
          <w:szCs w:val="28"/>
        </w:rPr>
        <w:t>: 80</w:t>
      </w:r>
      <w:r>
        <w:rPr>
          <w:color w:val="333333"/>
          <w:szCs w:val="28"/>
        </w:rPr>
        <w:t>.</w:t>
      </w:r>
      <w:r w:rsidRPr="00C04519">
        <w:rPr>
          <w:color w:val="333333"/>
          <w:szCs w:val="28"/>
        </w:rPr>
        <w:t>500.000đ (</w:t>
      </w:r>
      <w:proofErr w:type="spellStart"/>
      <w:r w:rsidRPr="00C04519">
        <w:rPr>
          <w:color w:val="333333"/>
          <w:szCs w:val="28"/>
        </w:rPr>
        <w:t>tám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mươi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triệu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năm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trăm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nghìn</w:t>
      </w:r>
      <w:proofErr w:type="spellEnd"/>
      <w:r w:rsidRPr="00C04519">
        <w:rPr>
          <w:color w:val="333333"/>
          <w:szCs w:val="28"/>
        </w:rPr>
        <w:t xml:space="preserve"> </w:t>
      </w:r>
      <w:proofErr w:type="spellStart"/>
      <w:r w:rsidRPr="00C04519">
        <w:rPr>
          <w:color w:val="333333"/>
          <w:szCs w:val="28"/>
        </w:rPr>
        <w:t>đồng</w:t>
      </w:r>
      <w:proofErr w:type="spellEnd"/>
      <w:r w:rsidRPr="00C04519">
        <w:rPr>
          <w:color w:val="333333"/>
          <w:szCs w:val="28"/>
        </w:rPr>
        <w:t>)</w:t>
      </w:r>
    </w:p>
    <w:p w:rsidR="00526D77" w:rsidRPr="005C5350" w:rsidRDefault="00526D77" w:rsidP="00526D77">
      <w:pPr>
        <w:spacing w:after="0" w:line="400" w:lineRule="exact"/>
        <w:ind w:left="57" w:firstLine="513"/>
        <w:jc w:val="both"/>
        <w:rPr>
          <w:szCs w:val="28"/>
        </w:rPr>
      </w:pPr>
      <w:proofErr w:type="spellStart"/>
      <w:r w:rsidRPr="005C5350">
        <w:rPr>
          <w:szCs w:val="28"/>
        </w:rPr>
        <w:t>Trường</w:t>
      </w:r>
      <w:proofErr w:type="spellEnd"/>
      <w:r w:rsidRPr="005C5350">
        <w:rPr>
          <w:szCs w:val="28"/>
        </w:rPr>
        <w:t xml:space="preserve"> THCS Cao </w:t>
      </w:r>
      <w:proofErr w:type="spellStart"/>
      <w:proofErr w:type="gramStart"/>
      <w:r w:rsidRPr="005C5350">
        <w:rPr>
          <w:szCs w:val="28"/>
        </w:rPr>
        <w:t>Thắng</w:t>
      </w:r>
      <w:proofErr w:type="spellEnd"/>
      <w:r w:rsidRPr="005C5350">
        <w:rPr>
          <w:szCs w:val="28"/>
        </w:rPr>
        <w:t xml:space="preserve">  </w:t>
      </w:r>
      <w:proofErr w:type="spellStart"/>
      <w:r w:rsidRPr="005C5350">
        <w:rPr>
          <w:szCs w:val="28"/>
        </w:rPr>
        <w:t>cùng</w:t>
      </w:r>
      <w:proofErr w:type="spellEnd"/>
      <w:proofErr w:type="gramEnd"/>
      <w:r w:rsidRPr="005C5350">
        <w:rPr>
          <w:szCs w:val="28"/>
        </w:rPr>
        <w:t xml:space="preserve"> Ban </w:t>
      </w:r>
      <w:proofErr w:type="spellStart"/>
      <w:r w:rsidRPr="005C5350">
        <w:rPr>
          <w:szCs w:val="28"/>
        </w:rPr>
        <w:t>đại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diện</w:t>
      </w:r>
      <w:proofErr w:type="spellEnd"/>
      <w:r w:rsidRPr="005C5350">
        <w:rPr>
          <w:szCs w:val="28"/>
        </w:rPr>
        <w:t xml:space="preserve"> cha </w:t>
      </w:r>
      <w:proofErr w:type="spellStart"/>
      <w:r w:rsidRPr="005C5350">
        <w:rPr>
          <w:szCs w:val="28"/>
        </w:rPr>
        <w:t>mẹ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sinh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xây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dựng</w:t>
      </w:r>
      <w:proofErr w:type="spellEnd"/>
      <w:r w:rsidRPr="005C5350">
        <w:rPr>
          <w:szCs w:val="28"/>
        </w:rPr>
        <w:t xml:space="preserve"> chi </w:t>
      </w:r>
      <w:proofErr w:type="spellStart"/>
      <w:r w:rsidRPr="005C5350">
        <w:rPr>
          <w:szCs w:val="28"/>
        </w:rPr>
        <w:t>tiết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kế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hoạch</w:t>
      </w:r>
      <w:proofErr w:type="spellEnd"/>
      <w:r w:rsidRPr="005C5350">
        <w:rPr>
          <w:szCs w:val="28"/>
        </w:rPr>
        <w:t xml:space="preserve"> chi </w:t>
      </w:r>
      <w:proofErr w:type="spellStart"/>
      <w:r w:rsidRPr="005C5350">
        <w:rPr>
          <w:szCs w:val="28"/>
        </w:rPr>
        <w:t>từng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khoản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thu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theo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đúng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quy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định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hiện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hành</w:t>
      </w:r>
      <w:proofErr w:type="spellEnd"/>
      <w:r w:rsidRPr="005C5350">
        <w:rPr>
          <w:szCs w:val="28"/>
        </w:rPr>
        <w:t xml:space="preserve">, </w:t>
      </w:r>
      <w:proofErr w:type="spellStart"/>
      <w:r w:rsidRPr="005C5350">
        <w:rPr>
          <w:szCs w:val="28"/>
        </w:rPr>
        <w:t>trình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với</w:t>
      </w:r>
      <w:proofErr w:type="spellEnd"/>
      <w:r w:rsidRPr="005C5350">
        <w:rPr>
          <w:szCs w:val="28"/>
        </w:rPr>
        <w:t xml:space="preserve"> UBND </w:t>
      </w:r>
      <w:proofErr w:type="spellStart"/>
      <w:r w:rsidRPr="005C5350">
        <w:rPr>
          <w:szCs w:val="28"/>
        </w:rPr>
        <w:t>xã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cho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phép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triển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khai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với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phụ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huynh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sinh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toàn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trường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trong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cuộc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họp</w:t>
      </w:r>
      <w:proofErr w:type="spellEnd"/>
      <w:r w:rsidRPr="005C5350">
        <w:rPr>
          <w:szCs w:val="28"/>
        </w:rPr>
        <w:t xml:space="preserve"> PHHS </w:t>
      </w:r>
      <w:proofErr w:type="spellStart"/>
      <w:r w:rsidRPr="005C5350">
        <w:rPr>
          <w:szCs w:val="28"/>
        </w:rPr>
        <w:t>đầu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năm</w:t>
      </w:r>
      <w:proofErr w:type="spellEnd"/>
      <w:r w:rsidRPr="005C5350">
        <w:rPr>
          <w:szCs w:val="28"/>
        </w:rPr>
        <w:t>.</w:t>
      </w:r>
    </w:p>
    <w:p w:rsidR="00526D77" w:rsidRPr="005C5350" w:rsidRDefault="00526D77" w:rsidP="00526D77">
      <w:pPr>
        <w:spacing w:after="0" w:line="400" w:lineRule="exact"/>
        <w:ind w:left="57" w:firstLine="513"/>
        <w:jc w:val="center"/>
        <w:rPr>
          <w:szCs w:val="28"/>
        </w:rPr>
      </w:pPr>
      <w:proofErr w:type="spellStart"/>
      <w:r w:rsidRPr="005C5350">
        <w:rPr>
          <w:szCs w:val="28"/>
        </w:rPr>
        <w:t>Đề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nghị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các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cấp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xem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xét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và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phê</w:t>
      </w:r>
      <w:proofErr w:type="spellEnd"/>
      <w:r w:rsidRPr="005C5350">
        <w:rPr>
          <w:szCs w:val="28"/>
        </w:rPr>
        <w:t xml:space="preserve"> </w:t>
      </w:r>
      <w:proofErr w:type="spellStart"/>
      <w:r w:rsidRPr="005C5350">
        <w:rPr>
          <w:szCs w:val="28"/>
        </w:rPr>
        <w:t>duyệt</w:t>
      </w:r>
      <w:proofErr w:type="spellEnd"/>
      <w:r w:rsidRPr="005C5350">
        <w:rPr>
          <w:szCs w:val="28"/>
        </w:rPr>
        <w:t>!</w:t>
      </w:r>
    </w:p>
    <w:p w:rsidR="00526D77" w:rsidRPr="005C5350" w:rsidRDefault="00526D77" w:rsidP="00526D77">
      <w:pPr>
        <w:spacing w:after="0" w:line="400" w:lineRule="exact"/>
        <w:ind w:left="57" w:firstLine="513"/>
        <w:rPr>
          <w:szCs w:val="28"/>
        </w:rPr>
      </w:pPr>
    </w:p>
    <w:tbl>
      <w:tblPr>
        <w:tblW w:w="11357" w:type="dxa"/>
        <w:tblInd w:w="-885" w:type="dxa"/>
        <w:tblLook w:val="01E0" w:firstRow="1" w:lastRow="1" w:firstColumn="1" w:lastColumn="1" w:noHBand="0" w:noVBand="0"/>
      </w:tblPr>
      <w:tblGrid>
        <w:gridCol w:w="1277"/>
        <w:gridCol w:w="3260"/>
        <w:gridCol w:w="2977"/>
        <w:gridCol w:w="3843"/>
      </w:tblGrid>
      <w:tr w:rsidR="00526D77" w:rsidRPr="005C5350" w:rsidTr="00A60017">
        <w:tc>
          <w:tcPr>
            <w:tcW w:w="127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r w:rsidRPr="005C5350">
              <w:rPr>
                <w:b/>
                <w:szCs w:val="28"/>
              </w:rPr>
              <w:t xml:space="preserve">UBND </w:t>
            </w:r>
            <w:proofErr w:type="spellStart"/>
            <w:r w:rsidRPr="005C5350">
              <w:rPr>
                <w:b/>
                <w:szCs w:val="28"/>
              </w:rPr>
              <w:t>xã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r w:rsidRPr="005C5350">
              <w:rPr>
                <w:b/>
                <w:szCs w:val="28"/>
              </w:rPr>
              <w:t xml:space="preserve">Ban </w:t>
            </w:r>
            <w:proofErr w:type="spellStart"/>
            <w:r w:rsidRPr="005C5350">
              <w:rPr>
                <w:b/>
                <w:szCs w:val="28"/>
              </w:rPr>
              <w:t>đại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diện</w:t>
            </w:r>
            <w:proofErr w:type="spellEnd"/>
            <w:r w:rsidRPr="005C5350">
              <w:rPr>
                <w:b/>
                <w:szCs w:val="28"/>
              </w:rPr>
              <w:t xml:space="preserve"> CMHS</w:t>
            </w:r>
          </w:p>
        </w:tc>
        <w:tc>
          <w:tcPr>
            <w:tcW w:w="3843" w:type="dxa"/>
            <w:shd w:val="clear" w:color="auto" w:fill="auto"/>
          </w:tcPr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Hiệu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trưởng</w:t>
            </w:r>
            <w:proofErr w:type="spellEnd"/>
          </w:p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</w:p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</w:p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</w:p>
          <w:p w:rsidR="00526D77" w:rsidRPr="005C5350" w:rsidRDefault="00526D77" w:rsidP="00526D77">
            <w:pPr>
              <w:spacing w:after="0" w:line="400" w:lineRule="exact"/>
              <w:jc w:val="center"/>
              <w:rPr>
                <w:b/>
                <w:szCs w:val="28"/>
              </w:rPr>
            </w:pPr>
            <w:proofErr w:type="spellStart"/>
            <w:r w:rsidRPr="005C5350">
              <w:rPr>
                <w:b/>
                <w:szCs w:val="28"/>
              </w:rPr>
              <w:t>Bùi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Hữu</w:t>
            </w:r>
            <w:proofErr w:type="spellEnd"/>
            <w:r w:rsidRPr="005C5350">
              <w:rPr>
                <w:b/>
                <w:szCs w:val="28"/>
              </w:rPr>
              <w:t xml:space="preserve"> </w:t>
            </w:r>
            <w:proofErr w:type="spellStart"/>
            <w:r w:rsidRPr="005C5350">
              <w:rPr>
                <w:b/>
                <w:szCs w:val="28"/>
              </w:rPr>
              <w:t>Dực</w:t>
            </w:r>
            <w:proofErr w:type="spellEnd"/>
          </w:p>
        </w:tc>
      </w:tr>
    </w:tbl>
    <w:p w:rsidR="0013727D" w:rsidRDefault="0013727D" w:rsidP="00526D77">
      <w:pPr>
        <w:spacing w:after="0"/>
      </w:pPr>
    </w:p>
    <w:sectPr w:rsidR="0013727D" w:rsidSect="00526D77">
      <w:pgSz w:w="11907" w:h="16840" w:code="9"/>
      <w:pgMar w:top="1134" w:right="1134" w:bottom="1134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317E9"/>
    <w:multiLevelType w:val="hybridMultilevel"/>
    <w:tmpl w:val="7A080C78"/>
    <w:lvl w:ilvl="0" w:tplc="C43266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77"/>
    <w:rsid w:val="00083ACC"/>
    <w:rsid w:val="0013727D"/>
    <w:rsid w:val="00526D77"/>
    <w:rsid w:val="00B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933BD-4680-423D-BD2E-A734C62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harCharCharChar">
    <w:name w:val="Char Char Char Char"/>
    <w:basedOn w:val="Binhthng"/>
    <w:autoRedefine/>
    <w:rsid w:val="00526D7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Nhi Đỗ</dc:creator>
  <cp:keywords/>
  <dc:description/>
  <cp:lastModifiedBy>Linh Nhi Đỗ</cp:lastModifiedBy>
  <cp:revision>1</cp:revision>
  <dcterms:created xsi:type="dcterms:W3CDTF">2018-09-25T08:57:00Z</dcterms:created>
  <dcterms:modified xsi:type="dcterms:W3CDTF">2018-09-25T08:58:00Z</dcterms:modified>
</cp:coreProperties>
</file>