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9A" w:rsidRDefault="00711C9A">
      <w:pPr>
        <w:widowControl w:val="0"/>
        <w:spacing w:line="276" w:lineRule="auto"/>
        <w:rPr>
          <w:rFonts w:ascii="Arial" w:eastAsia="Arial" w:hAnsi="Arial" w:cs="Arial"/>
          <w:sz w:val="22"/>
          <w:szCs w:val="22"/>
        </w:rPr>
      </w:pPr>
    </w:p>
    <w:tbl>
      <w:tblPr>
        <w:tblStyle w:val="a"/>
        <w:tblW w:w="10464" w:type="dxa"/>
        <w:tblInd w:w="0" w:type="dxa"/>
        <w:tblLayout w:type="fixed"/>
        <w:tblLook w:val="0000" w:firstRow="0" w:lastRow="0" w:firstColumn="0" w:lastColumn="0" w:noHBand="0" w:noVBand="0"/>
      </w:tblPr>
      <w:tblGrid>
        <w:gridCol w:w="3960"/>
        <w:gridCol w:w="6504"/>
      </w:tblGrid>
      <w:tr w:rsidR="00711C9A">
        <w:tc>
          <w:tcPr>
            <w:tcW w:w="3960" w:type="dxa"/>
          </w:tcPr>
          <w:p w:rsidR="00711C9A" w:rsidRDefault="00E178CE">
            <w:pPr>
              <w:jc w:val="center"/>
              <w:rPr>
                <w:sz w:val="24"/>
                <w:szCs w:val="24"/>
              </w:rPr>
            </w:pPr>
            <w:r>
              <w:rPr>
                <w:sz w:val="24"/>
                <w:szCs w:val="24"/>
              </w:rPr>
              <w:t>UBND HUYỆN THANH MIỆN</w:t>
            </w:r>
          </w:p>
          <w:p w:rsidR="00711C9A" w:rsidRDefault="00E178CE">
            <w:pPr>
              <w:jc w:val="center"/>
              <w:rPr>
                <w:sz w:val="24"/>
                <w:szCs w:val="24"/>
              </w:rPr>
            </w:pPr>
            <w:r>
              <w:rPr>
                <w:b/>
                <w:sz w:val="24"/>
                <w:szCs w:val="24"/>
              </w:rPr>
              <w:t>TRƯỜNG THCS CAO THẮNG</w:t>
            </w:r>
          </w:p>
          <w:p w:rsidR="00711C9A" w:rsidRDefault="00E178CE">
            <w:pPr>
              <w:jc w:val="center"/>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508000</wp:posOffset>
                      </wp:positionH>
                      <wp:positionV relativeFrom="paragraph">
                        <wp:posOffset>63500</wp:posOffset>
                      </wp:positionV>
                      <wp:extent cx="1143000" cy="12700"/>
                      <wp:effectExtent l="0" t="0" r="0" b="0"/>
                      <wp:wrapNone/>
                      <wp:docPr id="2" name="Đường kết nối Mũi tên Thẳng 2"/>
                      <wp:cNvGraphicFramePr/>
                      <a:graphic xmlns:a="http://schemas.openxmlformats.org/drawingml/2006/main">
                        <a:graphicData uri="http://schemas.microsoft.com/office/word/2010/wordprocessingShape">
                          <wps:wsp>
                            <wps:cNvCnPr/>
                            <wps:spPr>
                              <a:xfrm>
                                <a:off x="4769737" y="3780000"/>
                                <a:ext cx="1152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93219D0" id="_x0000_t32" coordsize="21600,21600" o:spt="32" o:oned="t" path="m,l21600,21600e" filled="f">
                      <v:path arrowok="t" fillok="f" o:connecttype="none"/>
                      <o:lock v:ext="edit" shapetype="t"/>
                    </v:shapetype>
                    <v:shape id="Đường kết nối Mũi tên Thẳng 2" o:spid="_x0000_s1026" type="#_x0000_t32" style="position:absolute;margin-left:40pt;margin-top:5pt;width:90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" filled="t">
                      <v:stroke joinstyle="miter"/>
                      <w10:wrap anchorx="margin"/>
                    </v:shape>
                  </w:pict>
                </mc:Fallback>
              </mc:AlternateContent>
            </w:r>
          </w:p>
          <w:p w:rsidR="00711C9A" w:rsidRDefault="00E178CE">
            <w:pPr>
              <w:jc w:val="center"/>
              <w:rPr>
                <w:sz w:val="24"/>
                <w:szCs w:val="24"/>
              </w:rPr>
            </w:pPr>
            <w:r>
              <w:rPr>
                <w:sz w:val="24"/>
                <w:szCs w:val="24"/>
              </w:rPr>
              <w:t>Số: 05/KH-THCS</w:t>
            </w:r>
          </w:p>
        </w:tc>
        <w:tc>
          <w:tcPr>
            <w:tcW w:w="6504" w:type="dxa"/>
          </w:tcPr>
          <w:p w:rsidR="00711C9A" w:rsidRDefault="00E178CE">
            <w:pPr>
              <w:jc w:val="center"/>
              <w:rPr>
                <w:sz w:val="26"/>
                <w:szCs w:val="26"/>
              </w:rPr>
            </w:pPr>
            <w:r>
              <w:rPr>
                <w:b/>
                <w:sz w:val="26"/>
                <w:szCs w:val="26"/>
              </w:rPr>
              <w:t>CỘNG HOÀ XÃ HỘI CHỦ NGHĨA VIỆT NAM</w:t>
            </w:r>
          </w:p>
          <w:p w:rsidR="00711C9A" w:rsidRDefault="00E178CE">
            <w:pPr>
              <w:jc w:val="center"/>
              <w:rPr>
                <w:sz w:val="28"/>
                <w:szCs w:val="28"/>
                <w:u w:val="single"/>
              </w:rPr>
            </w:pPr>
            <w:r>
              <w:rPr>
                <w:b/>
                <w:sz w:val="28"/>
                <w:szCs w:val="28"/>
                <w:u w:val="single"/>
              </w:rPr>
              <w:t>Độc lập - Tự do - Hạnh phúc</w:t>
            </w:r>
          </w:p>
          <w:p w:rsidR="00711C9A" w:rsidRDefault="00711C9A">
            <w:pPr>
              <w:ind w:firstLine="1091"/>
              <w:rPr>
                <w:sz w:val="24"/>
                <w:szCs w:val="24"/>
              </w:rPr>
            </w:pPr>
          </w:p>
          <w:p w:rsidR="00711C9A" w:rsidRDefault="00E178CE">
            <w:pPr>
              <w:ind w:firstLine="1091"/>
              <w:rPr>
                <w:sz w:val="24"/>
                <w:szCs w:val="24"/>
              </w:rPr>
            </w:pPr>
            <w:r>
              <w:rPr>
                <w:i/>
                <w:sz w:val="24"/>
                <w:szCs w:val="24"/>
              </w:rPr>
              <w:t>Cao Thắng, ngày 18  tháng 9 năm 2017</w:t>
            </w:r>
          </w:p>
        </w:tc>
      </w:tr>
    </w:tbl>
    <w:p w:rsidR="00711C9A" w:rsidRDefault="00711C9A">
      <w:pPr>
        <w:jc w:val="center"/>
        <w:rPr>
          <w:sz w:val="36"/>
          <w:szCs w:val="36"/>
        </w:rPr>
      </w:pPr>
    </w:p>
    <w:p w:rsidR="00711C9A" w:rsidRDefault="00E178CE">
      <w:pPr>
        <w:spacing w:line="360" w:lineRule="auto"/>
        <w:jc w:val="center"/>
        <w:rPr>
          <w:sz w:val="28"/>
          <w:szCs w:val="28"/>
        </w:rPr>
      </w:pPr>
      <w:r>
        <w:rPr>
          <w:b/>
          <w:sz w:val="28"/>
          <w:szCs w:val="28"/>
        </w:rPr>
        <w:t xml:space="preserve">KẾ HOẠCH </w:t>
      </w:r>
    </w:p>
    <w:p w:rsidR="00711C9A" w:rsidRDefault="00E178CE">
      <w:pPr>
        <w:spacing w:line="360" w:lineRule="auto"/>
        <w:jc w:val="center"/>
        <w:rPr>
          <w:sz w:val="28"/>
          <w:szCs w:val="28"/>
        </w:rPr>
      </w:pPr>
      <w:r>
        <w:rPr>
          <w:b/>
          <w:sz w:val="28"/>
          <w:szCs w:val="28"/>
        </w:rPr>
        <w:t>Thực hiện nhiệm vụ năm học 2017 - 2018</w:t>
      </w:r>
    </w:p>
    <w:p w:rsidR="00711C9A" w:rsidRDefault="00E178CE">
      <w:pPr>
        <w:jc w:val="center"/>
        <w:rPr>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margin">
                  <wp:posOffset>2603500</wp:posOffset>
                </wp:positionH>
                <wp:positionV relativeFrom="paragraph">
                  <wp:posOffset>38100</wp:posOffset>
                </wp:positionV>
                <wp:extent cx="1143000" cy="12700"/>
                <wp:effectExtent l="0" t="0" r="0" b="0"/>
                <wp:wrapNone/>
                <wp:docPr id="1" name="Đường kết nối Mũi tên Thẳng 1"/>
                <wp:cNvGraphicFramePr/>
                <a:graphic xmlns:a="http://schemas.openxmlformats.org/drawingml/2006/main">
                  <a:graphicData uri="http://schemas.microsoft.com/office/word/2010/wordprocessingShape">
                    <wps:wsp>
                      <wps:cNvCnPr/>
                      <wps:spPr>
                        <a:xfrm>
                          <a:off x="4769737" y="3780000"/>
                          <a:ext cx="1152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EDD0DCE" id="Đường kết nối Mũi tên Thẳng 1" o:spid="_x0000_s1026" type="#_x0000_t32" style="position:absolute;margin-left:205pt;margin-top:3pt;width:90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" filled="t">
                <v:stroke joinstyle="miter"/>
                <w10:wrap anchorx="margin"/>
              </v:shape>
            </w:pict>
          </mc:Fallback>
        </mc:AlternateContent>
      </w:r>
    </w:p>
    <w:p w:rsidR="00711C9A" w:rsidRDefault="00E178CE">
      <w:pPr>
        <w:spacing w:before="60" w:after="144"/>
        <w:ind w:firstLine="720"/>
        <w:jc w:val="center"/>
        <w:rPr>
          <w:sz w:val="28"/>
          <w:szCs w:val="28"/>
          <w:u w:val="single"/>
        </w:rPr>
      </w:pPr>
      <w:r>
        <w:rPr>
          <w:b/>
          <w:sz w:val="28"/>
          <w:szCs w:val="28"/>
          <w:u w:val="single"/>
        </w:rPr>
        <w:t xml:space="preserve">  Phần I: Đánh giá </w:t>
      </w:r>
      <w:proofErr w:type="gramStart"/>
      <w:r>
        <w:rPr>
          <w:b/>
          <w:sz w:val="28"/>
          <w:szCs w:val="28"/>
          <w:u w:val="single"/>
        </w:rPr>
        <w:t>chung</w:t>
      </w:r>
      <w:proofErr w:type="gramEnd"/>
      <w:r>
        <w:rPr>
          <w:b/>
          <w:sz w:val="28"/>
          <w:szCs w:val="28"/>
          <w:u w:val="single"/>
        </w:rPr>
        <w:t xml:space="preserve"> việc thực hiện nhiệm vụ năm học 2016-2017</w:t>
      </w:r>
    </w:p>
    <w:p w:rsidR="00711C9A" w:rsidRDefault="00E178CE">
      <w:pPr>
        <w:ind w:firstLine="360"/>
        <w:jc w:val="both"/>
        <w:rPr>
          <w:sz w:val="28"/>
          <w:szCs w:val="28"/>
        </w:rPr>
      </w:pPr>
      <w:r>
        <w:rPr>
          <w:sz w:val="28"/>
          <w:szCs w:val="28"/>
        </w:rPr>
        <w:t xml:space="preserve">Năm học 2016 - 2017 là năm học tiếp tục triển khai các giải pháp thực hiện mục tiêu đổi mới căn bản, toàn diện giáo dục Việt Nam theo Nghị quyết XI của Đảng; Năm học triển khai thực hiện Nghị quyết số 29/NQ-TW ngày 04/11/2013 Hội nghị lần thứ 8 Ban chấp hành Trung ương khóa XI về đổi mới căn bản, toàn diện giáo dục đào tạo. Tiếp tục thực hiện có hiệu quả nội dung </w:t>
      </w:r>
      <w:proofErr w:type="gramStart"/>
      <w:r>
        <w:rPr>
          <w:sz w:val="28"/>
          <w:szCs w:val="28"/>
        </w:rPr>
        <w:t>theo</w:t>
      </w:r>
      <w:proofErr w:type="gramEnd"/>
      <w:r>
        <w:rPr>
          <w:sz w:val="28"/>
          <w:szCs w:val="28"/>
        </w:rPr>
        <w:t xml:space="preserve"> hướng thiết thực, hiệu quả các cuộc vận động và phong trào thi đua năm học 2016 - 2017.</w:t>
      </w:r>
    </w:p>
    <w:p w:rsidR="00711C9A" w:rsidRDefault="00E178CE">
      <w:pPr>
        <w:ind w:firstLine="360"/>
        <w:jc w:val="both"/>
        <w:rPr>
          <w:sz w:val="28"/>
          <w:szCs w:val="28"/>
        </w:rPr>
      </w:pPr>
      <w:r>
        <w:rPr>
          <w:sz w:val="28"/>
          <w:szCs w:val="28"/>
        </w:rPr>
        <w:t xml:space="preserve">Với sự cố gắng nỗ lực của thày và trò, sự quan tâm và phối hợp của đảng, chính quyền địa phương, hội cha Mẹ HS, các ban ngành đoàn thể trong việc thực hiện NQ của HN cán bô công </w:t>
      </w:r>
      <w:proofErr w:type="gramStart"/>
      <w:r>
        <w:rPr>
          <w:sz w:val="28"/>
          <w:szCs w:val="28"/>
        </w:rPr>
        <w:t>chức ,</w:t>
      </w:r>
      <w:proofErr w:type="gramEnd"/>
      <w:r>
        <w:rPr>
          <w:sz w:val="28"/>
          <w:szCs w:val="28"/>
        </w:rPr>
        <w:t xml:space="preserve"> viên chức năm học 2016-2017 Trường THCS Cao Thắng đã đạt được những kết quả và còn những tồn tại sau:</w:t>
      </w:r>
    </w:p>
    <w:p w:rsidR="00711C9A" w:rsidRDefault="00E178CE">
      <w:pPr>
        <w:jc w:val="both"/>
        <w:rPr>
          <w:sz w:val="28"/>
          <w:szCs w:val="28"/>
          <w:u w:val="single"/>
        </w:rPr>
      </w:pPr>
      <w:r>
        <w:rPr>
          <w:b/>
          <w:sz w:val="28"/>
          <w:szCs w:val="28"/>
          <w:u w:val="single"/>
        </w:rPr>
        <w:t>I. NHỮNG THÀNH TÍCH ĐÃ ĐẠT ĐƯỢC</w:t>
      </w:r>
      <w:r>
        <w:rPr>
          <w:b/>
          <w:i/>
          <w:sz w:val="28"/>
          <w:szCs w:val="28"/>
          <w:u w:val="single"/>
        </w:rPr>
        <w:t>:</w:t>
      </w:r>
    </w:p>
    <w:p w:rsidR="00711C9A" w:rsidRDefault="00E178CE">
      <w:pPr>
        <w:ind w:left="360" w:firstLine="360"/>
        <w:jc w:val="both"/>
        <w:rPr>
          <w:sz w:val="28"/>
          <w:szCs w:val="28"/>
          <w:u w:val="single"/>
        </w:rPr>
      </w:pPr>
      <w:proofErr w:type="gramStart"/>
      <w:r>
        <w:rPr>
          <w:b/>
          <w:sz w:val="28"/>
          <w:szCs w:val="28"/>
          <w:u w:val="single"/>
        </w:rPr>
        <w:t>1</w:t>
      </w:r>
      <w:r>
        <w:rPr>
          <w:b/>
          <w:i/>
          <w:sz w:val="28"/>
          <w:szCs w:val="28"/>
          <w:u w:val="single"/>
        </w:rPr>
        <w:t>.Thực</w:t>
      </w:r>
      <w:proofErr w:type="gramEnd"/>
      <w:r>
        <w:rPr>
          <w:b/>
          <w:i/>
          <w:sz w:val="28"/>
          <w:szCs w:val="28"/>
          <w:u w:val="single"/>
        </w:rPr>
        <w:t xml:space="preserve"> hiện các cuộc vận động và các phong trào thi đua</w:t>
      </w:r>
    </w:p>
    <w:p w:rsidR="00711C9A" w:rsidRDefault="00E178CE">
      <w:pPr>
        <w:ind w:firstLine="720"/>
        <w:jc w:val="both"/>
        <w:rPr>
          <w:sz w:val="28"/>
          <w:szCs w:val="28"/>
        </w:rPr>
      </w:pPr>
      <w:r>
        <w:rPr>
          <w:sz w:val="28"/>
          <w:szCs w:val="28"/>
        </w:rPr>
        <w:t>1.1. Nhà trường đó triển khai và tổ chức thực hiện tốt Chỉ thị, Quyết định về biên chế năm học, Nghi quyết của đảng, chính quyền các cấp, các văn bản pháp quy của ngành. Thực hiện đủ 37 tuần thực học, dạy đúng, dạy đủ các môn học, các chủ đề tự chọn, môn học tự chọn. Đặc biệt các chủ đề tự chọn góp phần năng cao chất lương giáo duc của nhà trường.</w:t>
      </w:r>
    </w:p>
    <w:p w:rsidR="00711C9A" w:rsidRDefault="00E178CE">
      <w:pPr>
        <w:ind w:firstLine="360"/>
        <w:jc w:val="both"/>
        <w:rPr>
          <w:sz w:val="28"/>
          <w:szCs w:val="28"/>
        </w:rPr>
      </w:pPr>
      <w:r>
        <w:rPr>
          <w:sz w:val="28"/>
          <w:szCs w:val="28"/>
        </w:rPr>
        <w:t xml:space="preserve">         Tích cực tham gia có chất lượng các cuộc vận động lớn như </w:t>
      </w:r>
      <w:r>
        <w:rPr>
          <w:b/>
          <w:i/>
          <w:sz w:val="28"/>
          <w:szCs w:val="28"/>
        </w:rPr>
        <w:t>Học tập và làm theo tấm gương đạo đức, phong cách Hồ Chí Minh</w:t>
      </w:r>
      <w:r>
        <w:rPr>
          <w:sz w:val="28"/>
          <w:szCs w:val="28"/>
        </w:rPr>
        <w:t xml:space="preserve">, các phong trào </w:t>
      </w:r>
      <w:r>
        <w:rPr>
          <w:b/>
          <w:i/>
          <w:sz w:val="28"/>
          <w:szCs w:val="28"/>
        </w:rPr>
        <w:t>Thi đua dạy tốt học tốt, Xây dựng trường học thân thiện, học sinh tích cực</w:t>
      </w:r>
      <w:r>
        <w:rPr>
          <w:sz w:val="28"/>
          <w:szCs w:val="28"/>
        </w:rPr>
        <w:t xml:space="preserve">...Phong trào: </w:t>
      </w:r>
      <w:r>
        <w:rPr>
          <w:b/>
          <w:i/>
          <w:sz w:val="28"/>
          <w:szCs w:val="28"/>
        </w:rPr>
        <w:t>“Mỗi thầy cô là một tấm gương sáng tự học và sáng tạo”</w:t>
      </w:r>
      <w:r>
        <w:rPr>
          <w:sz w:val="28"/>
          <w:szCs w:val="28"/>
        </w:rPr>
        <w:t xml:space="preserve"> </w:t>
      </w:r>
    </w:p>
    <w:p w:rsidR="00711C9A" w:rsidRDefault="00E178CE">
      <w:pPr>
        <w:ind w:firstLine="360"/>
        <w:jc w:val="both"/>
        <w:rPr>
          <w:sz w:val="28"/>
          <w:szCs w:val="28"/>
        </w:rPr>
      </w:pPr>
      <w:r>
        <w:rPr>
          <w:sz w:val="28"/>
          <w:szCs w:val="28"/>
        </w:rPr>
        <w:t xml:space="preserve">Kết quả: 100% Cán bộ, giáo viên, nhân viên được xếp loại Tư tưởng, </w:t>
      </w:r>
      <w:proofErr w:type="gramStart"/>
      <w:r>
        <w:rPr>
          <w:sz w:val="28"/>
          <w:szCs w:val="28"/>
        </w:rPr>
        <w:t>chính</w:t>
      </w:r>
      <w:proofErr w:type="gramEnd"/>
      <w:r>
        <w:rPr>
          <w:sz w:val="28"/>
          <w:szCs w:val="28"/>
        </w:rPr>
        <w:t xml:space="preserve"> trị, đạo đức lối sống: Tốt</w:t>
      </w:r>
    </w:p>
    <w:p w:rsidR="00711C9A" w:rsidRDefault="00E178CE">
      <w:pPr>
        <w:ind w:firstLine="360"/>
        <w:jc w:val="both"/>
        <w:rPr>
          <w:sz w:val="28"/>
          <w:szCs w:val="28"/>
        </w:rPr>
      </w:pPr>
      <w:r>
        <w:rPr>
          <w:sz w:val="28"/>
          <w:szCs w:val="28"/>
        </w:rPr>
        <w:t xml:space="preserve">1.2. Chất lượng giáo viên: </w:t>
      </w:r>
    </w:p>
    <w:p w:rsidR="00711C9A" w:rsidRDefault="00E178CE">
      <w:pPr>
        <w:ind w:firstLine="360"/>
        <w:jc w:val="both"/>
        <w:rPr>
          <w:sz w:val="28"/>
          <w:szCs w:val="28"/>
        </w:rPr>
      </w:pPr>
      <w:r>
        <w:rPr>
          <w:sz w:val="28"/>
          <w:szCs w:val="28"/>
        </w:rPr>
        <w:t xml:space="preserve">- 100% giáo viên được đánh giá thực hiện nghiêm túc quy chế chuyên môn, đạt chuẩn nghề nghiệp và đạt yêu cầu trở lên theo tiêu chuẩn đánh giá viên chức (Trong đó: </w:t>
      </w:r>
      <w:bookmarkStart w:id="0" w:name="OLE_LINK1"/>
      <w:bookmarkStart w:id="1" w:name="OLE_LINK2"/>
      <w:r>
        <w:rPr>
          <w:color w:val="FF0000"/>
          <w:sz w:val="28"/>
          <w:szCs w:val="28"/>
        </w:rPr>
        <w:t xml:space="preserve">Hoàn </w:t>
      </w:r>
      <w:proofErr w:type="gramStart"/>
      <w:r>
        <w:rPr>
          <w:color w:val="FF0000"/>
          <w:sz w:val="28"/>
          <w:szCs w:val="28"/>
        </w:rPr>
        <w:t>thành  xuất</w:t>
      </w:r>
      <w:proofErr w:type="gramEnd"/>
      <w:r>
        <w:rPr>
          <w:color w:val="FF0000"/>
          <w:sz w:val="28"/>
          <w:szCs w:val="28"/>
        </w:rPr>
        <w:t xml:space="preserve"> sắc 3/20 CBGVNV, đạt 15 % ; Hoàn thành tốt nhiệm vụ 17/20 CBGVNV, đạt 85%</w:t>
      </w:r>
      <w:r>
        <w:rPr>
          <w:sz w:val="28"/>
          <w:szCs w:val="28"/>
        </w:rPr>
        <w:t xml:space="preserve"> </w:t>
      </w:r>
    </w:p>
    <w:p w:rsidR="00711C9A" w:rsidRDefault="00E178CE">
      <w:pPr>
        <w:spacing w:before="60" w:after="144"/>
        <w:ind w:firstLine="360"/>
        <w:jc w:val="both"/>
        <w:rPr>
          <w:color w:val="FF0000"/>
          <w:sz w:val="28"/>
          <w:szCs w:val="28"/>
        </w:rPr>
      </w:pPr>
      <w:r>
        <w:rPr>
          <w:sz w:val="28"/>
          <w:szCs w:val="28"/>
        </w:rPr>
        <w:t xml:space="preserve">- </w:t>
      </w:r>
      <w:r>
        <w:rPr>
          <w:color w:val="FF0000"/>
          <w:sz w:val="28"/>
          <w:szCs w:val="28"/>
        </w:rPr>
        <w:t xml:space="preserve">Chuẩn nghề nghiệp GV có 3/15 xếp loại xuất sắc đạt 20 </w:t>
      </w:r>
      <w:proofErr w:type="gramStart"/>
      <w:r>
        <w:rPr>
          <w:color w:val="FF0000"/>
          <w:sz w:val="28"/>
          <w:szCs w:val="28"/>
        </w:rPr>
        <w:t>% ;</w:t>
      </w:r>
      <w:proofErr w:type="gramEnd"/>
      <w:r>
        <w:rPr>
          <w:color w:val="FF0000"/>
          <w:sz w:val="28"/>
          <w:szCs w:val="28"/>
        </w:rPr>
        <w:t xml:space="preserve"> 12/15 xếp loại khá  đạt 80 %</w:t>
      </w:r>
    </w:p>
    <w:bookmarkEnd w:id="0"/>
    <w:bookmarkEnd w:id="1"/>
    <w:p w:rsidR="00711C9A" w:rsidRDefault="00E178CE">
      <w:pPr>
        <w:ind w:firstLine="360"/>
        <w:jc w:val="both"/>
        <w:rPr>
          <w:sz w:val="28"/>
          <w:szCs w:val="28"/>
        </w:rPr>
      </w:pPr>
      <w:r>
        <w:rPr>
          <w:sz w:val="28"/>
          <w:szCs w:val="28"/>
        </w:rPr>
        <w:t xml:space="preserve">- Phong trào viết và áp dụng SKKN: 06 SKKN xếp loại Tốt cấp trường trên 02 lĩnh vực: Quản lý, chuyên môn; 04 bản SKKN được HĐ cấp huyện xếp loại,  chưa đạt chỉ tiêu SKKN cấp ngành, cấp tỉnh (chỉ tiêu là có 01 bản SKKN cấp tỉnh). </w:t>
      </w:r>
    </w:p>
    <w:p w:rsidR="00711C9A" w:rsidRDefault="00E178CE">
      <w:pPr>
        <w:ind w:firstLine="360"/>
        <w:jc w:val="both"/>
        <w:rPr>
          <w:sz w:val="28"/>
          <w:szCs w:val="28"/>
        </w:rPr>
      </w:pPr>
      <w:r>
        <w:rPr>
          <w:sz w:val="28"/>
          <w:szCs w:val="28"/>
        </w:rPr>
        <w:lastRenderedPageBreak/>
        <w:t xml:space="preserve">- Tổ chức chuyên đề: 08 chuyên đề cấp trường. Các chuyên đề đều đạt mức khá trở lên, sau khi áp dụng đó gửi lên trường học kết nối. </w:t>
      </w:r>
    </w:p>
    <w:p w:rsidR="00711C9A" w:rsidRDefault="00E178CE">
      <w:pPr>
        <w:ind w:firstLine="360"/>
        <w:jc w:val="both"/>
        <w:rPr>
          <w:sz w:val="28"/>
          <w:szCs w:val="28"/>
        </w:rPr>
      </w:pPr>
      <w:r>
        <w:rPr>
          <w:sz w:val="28"/>
          <w:szCs w:val="28"/>
        </w:rPr>
        <w:t xml:space="preserve">- Xây dựng chủ đề dạy học </w:t>
      </w:r>
      <w:proofErr w:type="gramStart"/>
      <w:r>
        <w:rPr>
          <w:sz w:val="28"/>
          <w:szCs w:val="28"/>
        </w:rPr>
        <w:t>theo</w:t>
      </w:r>
      <w:proofErr w:type="gramEnd"/>
      <w:r>
        <w:rPr>
          <w:sz w:val="28"/>
          <w:szCs w:val="28"/>
        </w:rPr>
        <w:t xml:space="preserve"> định hướng phát triển năng lực: Các nhóm chuyên môn đã xây dựng được 02 chủ đề/kỳ; Việc xây dựng chủ đề dạy học thực hiện đúng theo công văn 1052/SGDĐT-GDTrH ngày 08/9/2015 của Sở GD&amp;ĐT Hải Dương</w:t>
      </w:r>
    </w:p>
    <w:p w:rsidR="00711C9A" w:rsidRDefault="00E178CE">
      <w:pPr>
        <w:ind w:firstLine="360"/>
        <w:jc w:val="both"/>
        <w:rPr>
          <w:color w:val="242B2D"/>
          <w:sz w:val="28"/>
          <w:szCs w:val="28"/>
        </w:rPr>
      </w:pPr>
      <w:r>
        <w:rPr>
          <w:color w:val="242B2D"/>
          <w:sz w:val="28"/>
          <w:szCs w:val="28"/>
        </w:rPr>
        <w:t>- Tổ chức 02 đợt hội giảng cấp trường với 28 tiết giảng dạy, kết quả có 24/28 giờ xếp loại giỏi.</w:t>
      </w:r>
    </w:p>
    <w:p w:rsidR="00711C9A" w:rsidRDefault="00E178CE">
      <w:pPr>
        <w:ind w:firstLine="360"/>
        <w:jc w:val="both"/>
        <w:rPr>
          <w:color w:val="242B2D"/>
          <w:sz w:val="28"/>
          <w:szCs w:val="28"/>
        </w:rPr>
      </w:pPr>
      <w:r>
        <w:rPr>
          <w:color w:val="242B2D"/>
          <w:sz w:val="28"/>
          <w:szCs w:val="28"/>
        </w:rPr>
        <w:t>- Thi giáo viên giỏi:  Có 03 giáo viên dự thi giáo viên giỏi cấp huyện (01 giải ba môn Vật Lý, 01 giải ba môn Văn, 01 giải 3 môn Hóa), Chưa đạt chỉ tiêu giáo viên giỏi tỉnh</w:t>
      </w:r>
    </w:p>
    <w:p w:rsidR="00711C9A" w:rsidRDefault="00E178CE">
      <w:pPr>
        <w:ind w:firstLine="360"/>
        <w:jc w:val="both"/>
        <w:rPr>
          <w:color w:val="242B2D"/>
          <w:sz w:val="28"/>
          <w:szCs w:val="28"/>
        </w:rPr>
      </w:pPr>
      <w:r>
        <w:rPr>
          <w:color w:val="242B2D"/>
          <w:sz w:val="28"/>
          <w:szCs w:val="28"/>
        </w:rPr>
        <w:t>- Tham gia thi e-learning đạt giải 3 cấp huyện (Đ/c Song, Huyền)</w:t>
      </w:r>
    </w:p>
    <w:p w:rsidR="00711C9A" w:rsidRDefault="00E178CE">
      <w:pPr>
        <w:ind w:firstLine="360"/>
        <w:jc w:val="both"/>
        <w:rPr>
          <w:color w:val="242B2D"/>
          <w:sz w:val="28"/>
          <w:szCs w:val="28"/>
        </w:rPr>
      </w:pPr>
      <w:r>
        <w:rPr>
          <w:color w:val="242B2D"/>
          <w:sz w:val="28"/>
          <w:szCs w:val="28"/>
        </w:rPr>
        <w:t xml:space="preserve">- Đoàn thanh tra chuyên ngành 9 GV kết quả dự giờ đều </w:t>
      </w:r>
      <w:proofErr w:type="gramStart"/>
      <w:r>
        <w:rPr>
          <w:color w:val="242B2D"/>
          <w:sz w:val="28"/>
          <w:szCs w:val="28"/>
        </w:rPr>
        <w:t>đạt  Khá</w:t>
      </w:r>
      <w:proofErr w:type="gramEnd"/>
      <w:r>
        <w:rPr>
          <w:color w:val="242B2D"/>
          <w:sz w:val="28"/>
          <w:szCs w:val="28"/>
        </w:rPr>
        <w:t xml:space="preserve"> trở lên.</w:t>
      </w:r>
    </w:p>
    <w:p w:rsidR="00711C9A" w:rsidRDefault="00E178CE">
      <w:pPr>
        <w:ind w:firstLine="360"/>
        <w:rPr>
          <w:sz w:val="28"/>
          <w:szCs w:val="28"/>
        </w:rPr>
      </w:pPr>
      <w:r>
        <w:rPr>
          <w:b/>
          <w:sz w:val="28"/>
          <w:szCs w:val="28"/>
        </w:rPr>
        <w:t xml:space="preserve">1.3. Chất lượng học sinh: </w:t>
      </w:r>
    </w:p>
    <w:p w:rsidR="00711C9A" w:rsidRDefault="00E178CE">
      <w:pPr>
        <w:ind w:firstLine="360"/>
        <w:rPr>
          <w:sz w:val="28"/>
          <w:szCs w:val="28"/>
        </w:rPr>
      </w:pPr>
      <w:r>
        <w:rPr>
          <w:sz w:val="28"/>
          <w:szCs w:val="28"/>
        </w:rPr>
        <w:t>+ Hạnh kiểm:</w:t>
      </w:r>
    </w:p>
    <w:tbl>
      <w:tblPr>
        <w:tblStyle w:val="a0"/>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1251"/>
        <w:gridCol w:w="970"/>
        <w:gridCol w:w="971"/>
        <w:gridCol w:w="970"/>
        <w:gridCol w:w="971"/>
        <w:gridCol w:w="971"/>
        <w:gridCol w:w="970"/>
        <w:gridCol w:w="971"/>
        <w:gridCol w:w="546"/>
      </w:tblGrid>
      <w:tr w:rsidR="00711C9A">
        <w:tc>
          <w:tcPr>
            <w:tcW w:w="1237" w:type="dxa"/>
            <w:vMerge w:val="restart"/>
            <w:vAlign w:val="center"/>
          </w:tcPr>
          <w:p w:rsidR="00711C9A" w:rsidRDefault="00E178CE">
            <w:pPr>
              <w:tabs>
                <w:tab w:val="left" w:pos="1980"/>
              </w:tabs>
              <w:jc w:val="center"/>
              <w:rPr>
                <w:sz w:val="28"/>
                <w:szCs w:val="28"/>
              </w:rPr>
            </w:pPr>
            <w:r>
              <w:rPr>
                <w:b/>
                <w:sz w:val="28"/>
                <w:szCs w:val="28"/>
              </w:rPr>
              <w:t>Khối lớp</w:t>
            </w:r>
          </w:p>
        </w:tc>
        <w:tc>
          <w:tcPr>
            <w:tcW w:w="1251" w:type="dxa"/>
            <w:vMerge w:val="restart"/>
            <w:vAlign w:val="center"/>
          </w:tcPr>
          <w:p w:rsidR="00711C9A" w:rsidRDefault="00E178CE">
            <w:pPr>
              <w:tabs>
                <w:tab w:val="left" w:pos="1980"/>
              </w:tabs>
              <w:jc w:val="center"/>
              <w:rPr>
                <w:sz w:val="28"/>
                <w:szCs w:val="28"/>
              </w:rPr>
            </w:pPr>
            <w:r>
              <w:rPr>
                <w:b/>
                <w:sz w:val="28"/>
                <w:szCs w:val="28"/>
              </w:rPr>
              <w:t>T/số HS</w:t>
            </w:r>
          </w:p>
        </w:tc>
        <w:tc>
          <w:tcPr>
            <w:tcW w:w="1941" w:type="dxa"/>
            <w:gridSpan w:val="2"/>
          </w:tcPr>
          <w:p w:rsidR="00711C9A" w:rsidRDefault="00E178CE">
            <w:pPr>
              <w:tabs>
                <w:tab w:val="left" w:pos="1980"/>
              </w:tabs>
              <w:jc w:val="center"/>
              <w:rPr>
                <w:sz w:val="28"/>
                <w:szCs w:val="28"/>
              </w:rPr>
            </w:pPr>
            <w:r>
              <w:rPr>
                <w:b/>
                <w:sz w:val="28"/>
                <w:szCs w:val="28"/>
              </w:rPr>
              <w:t>Tốt</w:t>
            </w:r>
          </w:p>
        </w:tc>
        <w:tc>
          <w:tcPr>
            <w:tcW w:w="1941" w:type="dxa"/>
            <w:gridSpan w:val="2"/>
          </w:tcPr>
          <w:p w:rsidR="00711C9A" w:rsidRDefault="00E178CE">
            <w:pPr>
              <w:tabs>
                <w:tab w:val="left" w:pos="1980"/>
              </w:tabs>
              <w:jc w:val="center"/>
              <w:rPr>
                <w:sz w:val="28"/>
                <w:szCs w:val="28"/>
              </w:rPr>
            </w:pPr>
            <w:r>
              <w:rPr>
                <w:b/>
                <w:sz w:val="28"/>
                <w:szCs w:val="28"/>
              </w:rPr>
              <w:t>Khá</w:t>
            </w:r>
          </w:p>
        </w:tc>
        <w:tc>
          <w:tcPr>
            <w:tcW w:w="1941" w:type="dxa"/>
            <w:gridSpan w:val="2"/>
          </w:tcPr>
          <w:p w:rsidR="00711C9A" w:rsidRDefault="00E178CE">
            <w:pPr>
              <w:tabs>
                <w:tab w:val="left" w:pos="1980"/>
              </w:tabs>
              <w:jc w:val="center"/>
              <w:rPr>
                <w:sz w:val="28"/>
                <w:szCs w:val="28"/>
              </w:rPr>
            </w:pPr>
            <w:r>
              <w:rPr>
                <w:b/>
                <w:sz w:val="28"/>
                <w:szCs w:val="28"/>
              </w:rPr>
              <w:t>TB</w:t>
            </w:r>
          </w:p>
        </w:tc>
        <w:tc>
          <w:tcPr>
            <w:tcW w:w="1517" w:type="dxa"/>
            <w:gridSpan w:val="2"/>
          </w:tcPr>
          <w:p w:rsidR="00711C9A" w:rsidRDefault="00E178CE">
            <w:pPr>
              <w:tabs>
                <w:tab w:val="left" w:pos="1980"/>
              </w:tabs>
              <w:jc w:val="center"/>
              <w:rPr>
                <w:sz w:val="28"/>
                <w:szCs w:val="28"/>
              </w:rPr>
            </w:pPr>
            <w:r>
              <w:rPr>
                <w:b/>
                <w:sz w:val="28"/>
                <w:szCs w:val="28"/>
              </w:rPr>
              <w:t>Yếu</w:t>
            </w:r>
          </w:p>
        </w:tc>
      </w:tr>
      <w:tr w:rsidR="00711C9A">
        <w:tc>
          <w:tcPr>
            <w:tcW w:w="1237" w:type="dxa"/>
            <w:vMerge/>
            <w:vAlign w:val="center"/>
          </w:tcPr>
          <w:p w:rsidR="00711C9A" w:rsidRDefault="00711C9A">
            <w:pPr>
              <w:widowControl w:val="0"/>
              <w:spacing w:line="276" w:lineRule="auto"/>
              <w:rPr>
                <w:sz w:val="28"/>
                <w:szCs w:val="28"/>
              </w:rPr>
            </w:pPr>
          </w:p>
        </w:tc>
        <w:tc>
          <w:tcPr>
            <w:tcW w:w="1251" w:type="dxa"/>
            <w:vMerge/>
            <w:vAlign w:val="center"/>
          </w:tcPr>
          <w:p w:rsidR="00711C9A" w:rsidRDefault="00711C9A">
            <w:pPr>
              <w:tabs>
                <w:tab w:val="left" w:pos="1980"/>
              </w:tabs>
              <w:jc w:val="center"/>
              <w:rPr>
                <w:sz w:val="28"/>
                <w:szCs w:val="28"/>
              </w:rPr>
            </w:pPr>
          </w:p>
          <w:p w:rsidR="00711C9A" w:rsidRDefault="00711C9A">
            <w:pPr>
              <w:tabs>
                <w:tab w:val="left" w:pos="1980"/>
              </w:tabs>
              <w:jc w:val="center"/>
              <w:rPr>
                <w:sz w:val="28"/>
                <w:szCs w:val="28"/>
              </w:rPr>
            </w:pPr>
          </w:p>
        </w:tc>
        <w:tc>
          <w:tcPr>
            <w:tcW w:w="970" w:type="dxa"/>
          </w:tcPr>
          <w:p w:rsidR="00711C9A" w:rsidRDefault="00E178CE">
            <w:pPr>
              <w:tabs>
                <w:tab w:val="left" w:pos="1980"/>
              </w:tabs>
              <w:jc w:val="center"/>
              <w:rPr>
                <w:sz w:val="28"/>
                <w:szCs w:val="28"/>
              </w:rPr>
            </w:pPr>
            <w:r>
              <w:rPr>
                <w:b/>
                <w:sz w:val="28"/>
                <w:szCs w:val="28"/>
              </w:rPr>
              <w:t>SL</w:t>
            </w:r>
          </w:p>
        </w:tc>
        <w:tc>
          <w:tcPr>
            <w:tcW w:w="971" w:type="dxa"/>
          </w:tcPr>
          <w:p w:rsidR="00711C9A" w:rsidRDefault="00E178CE">
            <w:pPr>
              <w:tabs>
                <w:tab w:val="left" w:pos="1980"/>
              </w:tabs>
              <w:jc w:val="center"/>
              <w:rPr>
                <w:sz w:val="28"/>
                <w:szCs w:val="28"/>
              </w:rPr>
            </w:pPr>
            <w:r>
              <w:rPr>
                <w:b/>
                <w:sz w:val="28"/>
                <w:szCs w:val="28"/>
              </w:rPr>
              <w:t>%</w:t>
            </w:r>
          </w:p>
        </w:tc>
        <w:tc>
          <w:tcPr>
            <w:tcW w:w="970" w:type="dxa"/>
          </w:tcPr>
          <w:p w:rsidR="00711C9A" w:rsidRDefault="00E178CE">
            <w:pPr>
              <w:tabs>
                <w:tab w:val="left" w:pos="1980"/>
              </w:tabs>
              <w:jc w:val="center"/>
              <w:rPr>
                <w:sz w:val="28"/>
                <w:szCs w:val="28"/>
              </w:rPr>
            </w:pPr>
            <w:r>
              <w:rPr>
                <w:b/>
                <w:sz w:val="28"/>
                <w:szCs w:val="28"/>
              </w:rPr>
              <w:t>SL</w:t>
            </w:r>
          </w:p>
        </w:tc>
        <w:tc>
          <w:tcPr>
            <w:tcW w:w="971" w:type="dxa"/>
          </w:tcPr>
          <w:p w:rsidR="00711C9A" w:rsidRDefault="00E178CE">
            <w:pPr>
              <w:tabs>
                <w:tab w:val="left" w:pos="1980"/>
              </w:tabs>
              <w:jc w:val="center"/>
              <w:rPr>
                <w:sz w:val="28"/>
                <w:szCs w:val="28"/>
              </w:rPr>
            </w:pPr>
            <w:r>
              <w:rPr>
                <w:b/>
                <w:sz w:val="28"/>
                <w:szCs w:val="28"/>
              </w:rPr>
              <w:t>%</w:t>
            </w:r>
          </w:p>
        </w:tc>
        <w:tc>
          <w:tcPr>
            <w:tcW w:w="971" w:type="dxa"/>
          </w:tcPr>
          <w:p w:rsidR="00711C9A" w:rsidRDefault="00E178CE">
            <w:pPr>
              <w:tabs>
                <w:tab w:val="left" w:pos="1980"/>
              </w:tabs>
              <w:jc w:val="center"/>
              <w:rPr>
                <w:sz w:val="28"/>
                <w:szCs w:val="28"/>
              </w:rPr>
            </w:pPr>
            <w:r>
              <w:rPr>
                <w:b/>
                <w:sz w:val="28"/>
                <w:szCs w:val="28"/>
              </w:rPr>
              <w:t>SL</w:t>
            </w:r>
          </w:p>
        </w:tc>
        <w:tc>
          <w:tcPr>
            <w:tcW w:w="970" w:type="dxa"/>
          </w:tcPr>
          <w:p w:rsidR="00711C9A" w:rsidRDefault="00E178CE">
            <w:pPr>
              <w:tabs>
                <w:tab w:val="left" w:pos="1980"/>
              </w:tabs>
              <w:jc w:val="center"/>
              <w:rPr>
                <w:sz w:val="28"/>
                <w:szCs w:val="28"/>
              </w:rPr>
            </w:pPr>
            <w:r>
              <w:rPr>
                <w:b/>
                <w:sz w:val="28"/>
                <w:szCs w:val="28"/>
              </w:rPr>
              <w:t>%</w:t>
            </w:r>
          </w:p>
        </w:tc>
        <w:tc>
          <w:tcPr>
            <w:tcW w:w="971" w:type="dxa"/>
          </w:tcPr>
          <w:p w:rsidR="00711C9A" w:rsidRDefault="00E178CE">
            <w:pPr>
              <w:tabs>
                <w:tab w:val="left" w:pos="1980"/>
              </w:tabs>
              <w:jc w:val="center"/>
              <w:rPr>
                <w:sz w:val="28"/>
                <w:szCs w:val="28"/>
              </w:rPr>
            </w:pPr>
            <w:r>
              <w:rPr>
                <w:b/>
                <w:sz w:val="28"/>
                <w:szCs w:val="28"/>
              </w:rPr>
              <w:t>SL</w:t>
            </w:r>
          </w:p>
        </w:tc>
        <w:tc>
          <w:tcPr>
            <w:tcW w:w="546" w:type="dxa"/>
          </w:tcPr>
          <w:p w:rsidR="00711C9A" w:rsidRDefault="00E178CE">
            <w:pPr>
              <w:tabs>
                <w:tab w:val="left" w:pos="1980"/>
              </w:tabs>
              <w:jc w:val="center"/>
              <w:rPr>
                <w:sz w:val="28"/>
                <w:szCs w:val="28"/>
              </w:rPr>
            </w:pPr>
            <w:r>
              <w:rPr>
                <w:b/>
                <w:sz w:val="28"/>
                <w:szCs w:val="28"/>
              </w:rPr>
              <w:t>%</w:t>
            </w:r>
          </w:p>
        </w:tc>
      </w:tr>
      <w:tr w:rsidR="00711C9A">
        <w:tc>
          <w:tcPr>
            <w:tcW w:w="1237" w:type="dxa"/>
          </w:tcPr>
          <w:p w:rsidR="00711C9A" w:rsidRDefault="00E178CE">
            <w:pPr>
              <w:tabs>
                <w:tab w:val="left" w:pos="1980"/>
              </w:tabs>
              <w:jc w:val="center"/>
              <w:rPr>
                <w:sz w:val="28"/>
                <w:szCs w:val="28"/>
              </w:rPr>
            </w:pPr>
            <w:r>
              <w:rPr>
                <w:sz w:val="28"/>
                <w:szCs w:val="28"/>
              </w:rPr>
              <w:t>6</w:t>
            </w:r>
          </w:p>
        </w:tc>
        <w:tc>
          <w:tcPr>
            <w:tcW w:w="1251" w:type="dxa"/>
          </w:tcPr>
          <w:p w:rsidR="00711C9A" w:rsidRDefault="00E178CE">
            <w:pPr>
              <w:jc w:val="center"/>
              <w:rPr>
                <w:sz w:val="28"/>
                <w:szCs w:val="28"/>
              </w:rPr>
            </w:pPr>
            <w:r>
              <w:rPr>
                <w:sz w:val="28"/>
                <w:szCs w:val="28"/>
              </w:rPr>
              <w:t>66</w:t>
            </w:r>
          </w:p>
        </w:tc>
        <w:tc>
          <w:tcPr>
            <w:tcW w:w="970" w:type="dxa"/>
          </w:tcPr>
          <w:p w:rsidR="00711C9A" w:rsidRDefault="00E178CE">
            <w:pPr>
              <w:jc w:val="center"/>
              <w:rPr>
                <w:sz w:val="28"/>
                <w:szCs w:val="28"/>
              </w:rPr>
            </w:pPr>
            <w:r>
              <w:rPr>
                <w:sz w:val="28"/>
                <w:szCs w:val="28"/>
              </w:rPr>
              <w:t>36</w:t>
            </w:r>
          </w:p>
        </w:tc>
        <w:tc>
          <w:tcPr>
            <w:tcW w:w="971" w:type="dxa"/>
          </w:tcPr>
          <w:p w:rsidR="00711C9A" w:rsidRDefault="00E178CE">
            <w:pPr>
              <w:jc w:val="center"/>
              <w:rPr>
                <w:sz w:val="28"/>
                <w:szCs w:val="28"/>
              </w:rPr>
            </w:pPr>
            <w:r>
              <w:rPr>
                <w:sz w:val="28"/>
                <w:szCs w:val="28"/>
              </w:rPr>
              <w:t>54.5</w:t>
            </w:r>
          </w:p>
        </w:tc>
        <w:tc>
          <w:tcPr>
            <w:tcW w:w="970" w:type="dxa"/>
          </w:tcPr>
          <w:p w:rsidR="00711C9A" w:rsidRDefault="00E178CE">
            <w:pPr>
              <w:jc w:val="center"/>
              <w:rPr>
                <w:sz w:val="28"/>
                <w:szCs w:val="28"/>
              </w:rPr>
            </w:pPr>
            <w:r>
              <w:rPr>
                <w:sz w:val="28"/>
                <w:szCs w:val="28"/>
              </w:rPr>
              <w:t>28</w:t>
            </w:r>
          </w:p>
        </w:tc>
        <w:tc>
          <w:tcPr>
            <w:tcW w:w="971" w:type="dxa"/>
          </w:tcPr>
          <w:p w:rsidR="00711C9A" w:rsidRDefault="00E178CE">
            <w:pPr>
              <w:jc w:val="center"/>
              <w:rPr>
                <w:sz w:val="28"/>
                <w:szCs w:val="28"/>
              </w:rPr>
            </w:pPr>
            <w:r>
              <w:rPr>
                <w:sz w:val="28"/>
                <w:szCs w:val="28"/>
              </w:rPr>
              <w:t>42.4</w:t>
            </w:r>
          </w:p>
        </w:tc>
        <w:tc>
          <w:tcPr>
            <w:tcW w:w="971" w:type="dxa"/>
          </w:tcPr>
          <w:p w:rsidR="00711C9A" w:rsidRDefault="00E178CE">
            <w:pPr>
              <w:jc w:val="center"/>
              <w:rPr>
                <w:sz w:val="28"/>
                <w:szCs w:val="28"/>
              </w:rPr>
            </w:pPr>
            <w:r>
              <w:rPr>
                <w:sz w:val="28"/>
                <w:szCs w:val="28"/>
              </w:rPr>
              <w:t>2</w:t>
            </w:r>
          </w:p>
        </w:tc>
        <w:tc>
          <w:tcPr>
            <w:tcW w:w="970" w:type="dxa"/>
          </w:tcPr>
          <w:p w:rsidR="00711C9A" w:rsidRDefault="00E178CE">
            <w:pPr>
              <w:jc w:val="center"/>
              <w:rPr>
                <w:sz w:val="28"/>
                <w:szCs w:val="28"/>
              </w:rPr>
            </w:pPr>
            <w:r>
              <w:rPr>
                <w:sz w:val="28"/>
                <w:szCs w:val="28"/>
              </w:rPr>
              <w:t>3</w:t>
            </w:r>
          </w:p>
        </w:tc>
        <w:tc>
          <w:tcPr>
            <w:tcW w:w="971" w:type="dxa"/>
          </w:tcPr>
          <w:p w:rsidR="00711C9A" w:rsidRDefault="00E178CE">
            <w:pPr>
              <w:jc w:val="center"/>
              <w:rPr>
                <w:sz w:val="28"/>
                <w:szCs w:val="28"/>
              </w:rPr>
            </w:pPr>
            <w:r>
              <w:rPr>
                <w:sz w:val="28"/>
                <w:szCs w:val="28"/>
              </w:rPr>
              <w:t>0</w:t>
            </w:r>
          </w:p>
        </w:tc>
        <w:tc>
          <w:tcPr>
            <w:tcW w:w="546" w:type="dxa"/>
          </w:tcPr>
          <w:p w:rsidR="00711C9A" w:rsidRDefault="00E178CE">
            <w:pPr>
              <w:jc w:val="center"/>
              <w:rPr>
                <w:sz w:val="28"/>
                <w:szCs w:val="28"/>
              </w:rPr>
            </w:pPr>
            <w:r>
              <w:rPr>
                <w:sz w:val="28"/>
                <w:szCs w:val="28"/>
              </w:rPr>
              <w:t>0</w:t>
            </w:r>
          </w:p>
        </w:tc>
      </w:tr>
      <w:tr w:rsidR="00711C9A">
        <w:tc>
          <w:tcPr>
            <w:tcW w:w="1237" w:type="dxa"/>
          </w:tcPr>
          <w:p w:rsidR="00711C9A" w:rsidRDefault="00E178CE">
            <w:pPr>
              <w:tabs>
                <w:tab w:val="left" w:pos="1980"/>
              </w:tabs>
              <w:jc w:val="center"/>
              <w:rPr>
                <w:sz w:val="28"/>
                <w:szCs w:val="28"/>
              </w:rPr>
            </w:pPr>
            <w:r>
              <w:rPr>
                <w:sz w:val="28"/>
                <w:szCs w:val="28"/>
              </w:rPr>
              <w:t>7</w:t>
            </w:r>
          </w:p>
        </w:tc>
        <w:tc>
          <w:tcPr>
            <w:tcW w:w="1251" w:type="dxa"/>
          </w:tcPr>
          <w:p w:rsidR="00711C9A" w:rsidRDefault="00E178CE">
            <w:pPr>
              <w:jc w:val="center"/>
              <w:rPr>
                <w:sz w:val="28"/>
                <w:szCs w:val="28"/>
              </w:rPr>
            </w:pPr>
            <w:r>
              <w:rPr>
                <w:sz w:val="28"/>
                <w:szCs w:val="28"/>
              </w:rPr>
              <w:t>61</w:t>
            </w:r>
          </w:p>
        </w:tc>
        <w:tc>
          <w:tcPr>
            <w:tcW w:w="970" w:type="dxa"/>
          </w:tcPr>
          <w:p w:rsidR="00711C9A" w:rsidRDefault="00E178CE">
            <w:pPr>
              <w:jc w:val="center"/>
              <w:rPr>
                <w:sz w:val="28"/>
                <w:szCs w:val="28"/>
              </w:rPr>
            </w:pPr>
            <w:r>
              <w:rPr>
                <w:sz w:val="28"/>
                <w:szCs w:val="28"/>
              </w:rPr>
              <w:t>42</w:t>
            </w:r>
          </w:p>
        </w:tc>
        <w:tc>
          <w:tcPr>
            <w:tcW w:w="971" w:type="dxa"/>
          </w:tcPr>
          <w:p w:rsidR="00711C9A" w:rsidRDefault="00E178CE">
            <w:pPr>
              <w:jc w:val="center"/>
              <w:rPr>
                <w:sz w:val="28"/>
                <w:szCs w:val="28"/>
              </w:rPr>
            </w:pPr>
            <w:r>
              <w:rPr>
                <w:sz w:val="28"/>
                <w:szCs w:val="28"/>
              </w:rPr>
              <w:t>68.9</w:t>
            </w:r>
          </w:p>
        </w:tc>
        <w:tc>
          <w:tcPr>
            <w:tcW w:w="970" w:type="dxa"/>
          </w:tcPr>
          <w:p w:rsidR="00711C9A" w:rsidRDefault="00E178CE">
            <w:pPr>
              <w:jc w:val="center"/>
              <w:rPr>
                <w:sz w:val="28"/>
                <w:szCs w:val="28"/>
              </w:rPr>
            </w:pPr>
            <w:r>
              <w:rPr>
                <w:sz w:val="28"/>
                <w:szCs w:val="28"/>
              </w:rPr>
              <w:t>19</w:t>
            </w:r>
          </w:p>
        </w:tc>
        <w:tc>
          <w:tcPr>
            <w:tcW w:w="971" w:type="dxa"/>
          </w:tcPr>
          <w:p w:rsidR="00711C9A" w:rsidRDefault="00E178CE">
            <w:pPr>
              <w:jc w:val="center"/>
              <w:rPr>
                <w:sz w:val="28"/>
                <w:szCs w:val="28"/>
              </w:rPr>
            </w:pPr>
            <w:r>
              <w:rPr>
                <w:sz w:val="28"/>
                <w:szCs w:val="28"/>
              </w:rPr>
              <w:t>31.1</w:t>
            </w:r>
          </w:p>
        </w:tc>
        <w:tc>
          <w:tcPr>
            <w:tcW w:w="971" w:type="dxa"/>
          </w:tcPr>
          <w:p w:rsidR="00711C9A" w:rsidRDefault="00E178CE">
            <w:pPr>
              <w:jc w:val="center"/>
              <w:rPr>
                <w:sz w:val="28"/>
                <w:szCs w:val="28"/>
              </w:rPr>
            </w:pPr>
            <w:r>
              <w:rPr>
                <w:sz w:val="28"/>
                <w:szCs w:val="28"/>
              </w:rPr>
              <w:t>0</w:t>
            </w:r>
          </w:p>
        </w:tc>
        <w:tc>
          <w:tcPr>
            <w:tcW w:w="970" w:type="dxa"/>
          </w:tcPr>
          <w:p w:rsidR="00711C9A" w:rsidRDefault="00E178CE">
            <w:pPr>
              <w:jc w:val="center"/>
              <w:rPr>
                <w:sz w:val="28"/>
                <w:szCs w:val="28"/>
              </w:rPr>
            </w:pPr>
            <w:r>
              <w:rPr>
                <w:sz w:val="28"/>
                <w:szCs w:val="28"/>
              </w:rPr>
              <w:t>0</w:t>
            </w:r>
          </w:p>
        </w:tc>
        <w:tc>
          <w:tcPr>
            <w:tcW w:w="971" w:type="dxa"/>
          </w:tcPr>
          <w:p w:rsidR="00711C9A" w:rsidRDefault="00E178CE">
            <w:pPr>
              <w:jc w:val="center"/>
              <w:rPr>
                <w:sz w:val="28"/>
                <w:szCs w:val="28"/>
              </w:rPr>
            </w:pPr>
            <w:r>
              <w:rPr>
                <w:sz w:val="28"/>
                <w:szCs w:val="28"/>
              </w:rPr>
              <w:t>0</w:t>
            </w:r>
          </w:p>
        </w:tc>
        <w:tc>
          <w:tcPr>
            <w:tcW w:w="546" w:type="dxa"/>
          </w:tcPr>
          <w:p w:rsidR="00711C9A" w:rsidRDefault="00E178CE">
            <w:pPr>
              <w:jc w:val="center"/>
              <w:rPr>
                <w:sz w:val="28"/>
                <w:szCs w:val="28"/>
              </w:rPr>
            </w:pPr>
            <w:r>
              <w:rPr>
                <w:sz w:val="28"/>
                <w:szCs w:val="28"/>
              </w:rPr>
              <w:t>0</w:t>
            </w:r>
          </w:p>
        </w:tc>
      </w:tr>
      <w:tr w:rsidR="00711C9A">
        <w:tc>
          <w:tcPr>
            <w:tcW w:w="1237" w:type="dxa"/>
          </w:tcPr>
          <w:p w:rsidR="00711C9A" w:rsidRDefault="00E178CE">
            <w:pPr>
              <w:tabs>
                <w:tab w:val="left" w:pos="1980"/>
              </w:tabs>
              <w:jc w:val="center"/>
              <w:rPr>
                <w:sz w:val="28"/>
                <w:szCs w:val="28"/>
              </w:rPr>
            </w:pPr>
            <w:r>
              <w:rPr>
                <w:sz w:val="28"/>
                <w:szCs w:val="28"/>
              </w:rPr>
              <w:t>8</w:t>
            </w:r>
          </w:p>
        </w:tc>
        <w:tc>
          <w:tcPr>
            <w:tcW w:w="1251" w:type="dxa"/>
          </w:tcPr>
          <w:p w:rsidR="00711C9A" w:rsidRDefault="00E178CE">
            <w:pPr>
              <w:jc w:val="center"/>
              <w:rPr>
                <w:sz w:val="28"/>
                <w:szCs w:val="28"/>
              </w:rPr>
            </w:pPr>
            <w:r>
              <w:rPr>
                <w:sz w:val="28"/>
                <w:szCs w:val="28"/>
              </w:rPr>
              <w:t>79</w:t>
            </w:r>
          </w:p>
        </w:tc>
        <w:tc>
          <w:tcPr>
            <w:tcW w:w="970" w:type="dxa"/>
          </w:tcPr>
          <w:p w:rsidR="00711C9A" w:rsidRDefault="00E178CE">
            <w:pPr>
              <w:jc w:val="center"/>
              <w:rPr>
                <w:sz w:val="28"/>
                <w:szCs w:val="28"/>
              </w:rPr>
            </w:pPr>
            <w:r>
              <w:rPr>
                <w:sz w:val="28"/>
                <w:szCs w:val="28"/>
              </w:rPr>
              <w:t>46</w:t>
            </w:r>
          </w:p>
        </w:tc>
        <w:tc>
          <w:tcPr>
            <w:tcW w:w="971" w:type="dxa"/>
          </w:tcPr>
          <w:p w:rsidR="00711C9A" w:rsidRDefault="00E178CE">
            <w:pPr>
              <w:jc w:val="center"/>
              <w:rPr>
                <w:sz w:val="28"/>
                <w:szCs w:val="28"/>
              </w:rPr>
            </w:pPr>
            <w:r>
              <w:rPr>
                <w:sz w:val="28"/>
                <w:szCs w:val="28"/>
              </w:rPr>
              <w:t>58.2</w:t>
            </w:r>
          </w:p>
        </w:tc>
        <w:tc>
          <w:tcPr>
            <w:tcW w:w="970" w:type="dxa"/>
          </w:tcPr>
          <w:p w:rsidR="00711C9A" w:rsidRDefault="00E178CE">
            <w:pPr>
              <w:jc w:val="center"/>
              <w:rPr>
                <w:sz w:val="28"/>
                <w:szCs w:val="28"/>
              </w:rPr>
            </w:pPr>
            <w:r>
              <w:rPr>
                <w:sz w:val="28"/>
                <w:szCs w:val="28"/>
              </w:rPr>
              <w:t>25</w:t>
            </w:r>
          </w:p>
        </w:tc>
        <w:tc>
          <w:tcPr>
            <w:tcW w:w="971" w:type="dxa"/>
          </w:tcPr>
          <w:p w:rsidR="00711C9A" w:rsidRDefault="00E178CE">
            <w:pPr>
              <w:jc w:val="center"/>
              <w:rPr>
                <w:sz w:val="28"/>
                <w:szCs w:val="28"/>
              </w:rPr>
            </w:pPr>
            <w:r>
              <w:rPr>
                <w:sz w:val="28"/>
                <w:szCs w:val="28"/>
              </w:rPr>
              <w:t>31.6</w:t>
            </w:r>
          </w:p>
        </w:tc>
        <w:tc>
          <w:tcPr>
            <w:tcW w:w="971" w:type="dxa"/>
          </w:tcPr>
          <w:p w:rsidR="00711C9A" w:rsidRDefault="00E178CE">
            <w:pPr>
              <w:jc w:val="center"/>
              <w:rPr>
                <w:sz w:val="28"/>
                <w:szCs w:val="28"/>
              </w:rPr>
            </w:pPr>
            <w:r>
              <w:rPr>
                <w:sz w:val="28"/>
                <w:szCs w:val="28"/>
              </w:rPr>
              <w:t>8</w:t>
            </w:r>
          </w:p>
        </w:tc>
        <w:tc>
          <w:tcPr>
            <w:tcW w:w="970" w:type="dxa"/>
          </w:tcPr>
          <w:p w:rsidR="00711C9A" w:rsidRDefault="00E178CE">
            <w:pPr>
              <w:jc w:val="center"/>
              <w:rPr>
                <w:sz w:val="28"/>
                <w:szCs w:val="28"/>
              </w:rPr>
            </w:pPr>
            <w:r>
              <w:rPr>
                <w:sz w:val="28"/>
                <w:szCs w:val="28"/>
              </w:rPr>
              <w:t>10.1</w:t>
            </w:r>
          </w:p>
        </w:tc>
        <w:tc>
          <w:tcPr>
            <w:tcW w:w="971" w:type="dxa"/>
          </w:tcPr>
          <w:p w:rsidR="00711C9A" w:rsidRDefault="00E178CE">
            <w:pPr>
              <w:jc w:val="center"/>
              <w:rPr>
                <w:sz w:val="28"/>
                <w:szCs w:val="28"/>
              </w:rPr>
            </w:pPr>
            <w:r>
              <w:rPr>
                <w:sz w:val="28"/>
                <w:szCs w:val="28"/>
              </w:rPr>
              <w:t>0</w:t>
            </w:r>
          </w:p>
        </w:tc>
        <w:tc>
          <w:tcPr>
            <w:tcW w:w="546" w:type="dxa"/>
          </w:tcPr>
          <w:p w:rsidR="00711C9A" w:rsidRDefault="00E178CE">
            <w:pPr>
              <w:jc w:val="center"/>
              <w:rPr>
                <w:sz w:val="28"/>
                <w:szCs w:val="28"/>
              </w:rPr>
            </w:pPr>
            <w:r>
              <w:rPr>
                <w:sz w:val="28"/>
                <w:szCs w:val="28"/>
              </w:rPr>
              <w:t>0</w:t>
            </w:r>
          </w:p>
        </w:tc>
      </w:tr>
      <w:tr w:rsidR="00711C9A">
        <w:tc>
          <w:tcPr>
            <w:tcW w:w="1237" w:type="dxa"/>
          </w:tcPr>
          <w:p w:rsidR="00711C9A" w:rsidRDefault="00E178CE">
            <w:pPr>
              <w:tabs>
                <w:tab w:val="left" w:pos="1980"/>
              </w:tabs>
              <w:jc w:val="center"/>
              <w:rPr>
                <w:sz w:val="28"/>
                <w:szCs w:val="28"/>
              </w:rPr>
            </w:pPr>
            <w:r>
              <w:rPr>
                <w:sz w:val="28"/>
                <w:szCs w:val="28"/>
              </w:rPr>
              <w:t>9</w:t>
            </w:r>
          </w:p>
        </w:tc>
        <w:tc>
          <w:tcPr>
            <w:tcW w:w="1251" w:type="dxa"/>
          </w:tcPr>
          <w:p w:rsidR="00711C9A" w:rsidRDefault="00E178CE">
            <w:pPr>
              <w:jc w:val="center"/>
              <w:rPr>
                <w:sz w:val="28"/>
                <w:szCs w:val="28"/>
              </w:rPr>
            </w:pPr>
            <w:r>
              <w:rPr>
                <w:sz w:val="28"/>
                <w:szCs w:val="28"/>
              </w:rPr>
              <w:t>61</w:t>
            </w:r>
          </w:p>
        </w:tc>
        <w:tc>
          <w:tcPr>
            <w:tcW w:w="970" w:type="dxa"/>
          </w:tcPr>
          <w:p w:rsidR="00711C9A" w:rsidRDefault="00E178CE">
            <w:pPr>
              <w:jc w:val="center"/>
              <w:rPr>
                <w:sz w:val="28"/>
                <w:szCs w:val="28"/>
              </w:rPr>
            </w:pPr>
            <w:r>
              <w:rPr>
                <w:sz w:val="28"/>
                <w:szCs w:val="28"/>
              </w:rPr>
              <w:t>38</w:t>
            </w:r>
          </w:p>
        </w:tc>
        <w:tc>
          <w:tcPr>
            <w:tcW w:w="971" w:type="dxa"/>
          </w:tcPr>
          <w:p w:rsidR="00711C9A" w:rsidRDefault="00E178CE">
            <w:pPr>
              <w:jc w:val="center"/>
              <w:rPr>
                <w:sz w:val="28"/>
                <w:szCs w:val="28"/>
              </w:rPr>
            </w:pPr>
            <w:r>
              <w:rPr>
                <w:sz w:val="28"/>
                <w:szCs w:val="28"/>
              </w:rPr>
              <w:t>62.3</w:t>
            </w:r>
          </w:p>
        </w:tc>
        <w:tc>
          <w:tcPr>
            <w:tcW w:w="970" w:type="dxa"/>
          </w:tcPr>
          <w:p w:rsidR="00711C9A" w:rsidRDefault="00E178CE">
            <w:pPr>
              <w:jc w:val="center"/>
              <w:rPr>
                <w:sz w:val="28"/>
                <w:szCs w:val="28"/>
              </w:rPr>
            </w:pPr>
            <w:r>
              <w:rPr>
                <w:sz w:val="28"/>
                <w:szCs w:val="28"/>
              </w:rPr>
              <w:t>23</w:t>
            </w:r>
          </w:p>
        </w:tc>
        <w:tc>
          <w:tcPr>
            <w:tcW w:w="971" w:type="dxa"/>
          </w:tcPr>
          <w:p w:rsidR="00711C9A" w:rsidRDefault="00E178CE">
            <w:pPr>
              <w:jc w:val="center"/>
              <w:rPr>
                <w:sz w:val="28"/>
                <w:szCs w:val="28"/>
              </w:rPr>
            </w:pPr>
            <w:r>
              <w:rPr>
                <w:sz w:val="28"/>
                <w:szCs w:val="28"/>
              </w:rPr>
              <w:t>37.7</w:t>
            </w:r>
          </w:p>
        </w:tc>
        <w:tc>
          <w:tcPr>
            <w:tcW w:w="971" w:type="dxa"/>
          </w:tcPr>
          <w:p w:rsidR="00711C9A" w:rsidRDefault="00E178CE">
            <w:pPr>
              <w:jc w:val="center"/>
              <w:rPr>
                <w:sz w:val="28"/>
                <w:szCs w:val="28"/>
              </w:rPr>
            </w:pPr>
            <w:r>
              <w:rPr>
                <w:sz w:val="28"/>
                <w:szCs w:val="28"/>
              </w:rPr>
              <w:t>0</w:t>
            </w:r>
          </w:p>
        </w:tc>
        <w:tc>
          <w:tcPr>
            <w:tcW w:w="970" w:type="dxa"/>
          </w:tcPr>
          <w:p w:rsidR="00711C9A" w:rsidRDefault="00E178CE">
            <w:pPr>
              <w:jc w:val="center"/>
              <w:rPr>
                <w:sz w:val="28"/>
                <w:szCs w:val="28"/>
              </w:rPr>
            </w:pPr>
            <w:r>
              <w:rPr>
                <w:sz w:val="28"/>
                <w:szCs w:val="28"/>
              </w:rPr>
              <w:t>0</w:t>
            </w:r>
          </w:p>
        </w:tc>
        <w:tc>
          <w:tcPr>
            <w:tcW w:w="971" w:type="dxa"/>
          </w:tcPr>
          <w:p w:rsidR="00711C9A" w:rsidRDefault="00E178CE">
            <w:pPr>
              <w:jc w:val="center"/>
              <w:rPr>
                <w:sz w:val="28"/>
                <w:szCs w:val="28"/>
              </w:rPr>
            </w:pPr>
            <w:r>
              <w:rPr>
                <w:sz w:val="28"/>
                <w:szCs w:val="28"/>
              </w:rPr>
              <w:t>0</w:t>
            </w:r>
          </w:p>
        </w:tc>
        <w:tc>
          <w:tcPr>
            <w:tcW w:w="546" w:type="dxa"/>
          </w:tcPr>
          <w:p w:rsidR="00711C9A" w:rsidRDefault="00E178CE">
            <w:pPr>
              <w:jc w:val="center"/>
              <w:rPr>
                <w:sz w:val="28"/>
                <w:szCs w:val="28"/>
              </w:rPr>
            </w:pPr>
            <w:r>
              <w:rPr>
                <w:sz w:val="28"/>
                <w:szCs w:val="28"/>
              </w:rPr>
              <w:t>0</w:t>
            </w:r>
          </w:p>
        </w:tc>
      </w:tr>
      <w:tr w:rsidR="00711C9A">
        <w:tc>
          <w:tcPr>
            <w:tcW w:w="1237" w:type="dxa"/>
          </w:tcPr>
          <w:p w:rsidR="00711C9A" w:rsidRDefault="00E178CE">
            <w:pPr>
              <w:tabs>
                <w:tab w:val="left" w:pos="1980"/>
              </w:tabs>
              <w:rPr>
                <w:sz w:val="28"/>
                <w:szCs w:val="28"/>
              </w:rPr>
            </w:pPr>
            <w:r>
              <w:rPr>
                <w:b/>
                <w:sz w:val="28"/>
                <w:szCs w:val="28"/>
              </w:rPr>
              <w:t>Tổng</w:t>
            </w:r>
          </w:p>
        </w:tc>
        <w:tc>
          <w:tcPr>
            <w:tcW w:w="1251" w:type="dxa"/>
          </w:tcPr>
          <w:p w:rsidR="00711C9A" w:rsidRDefault="00E178CE">
            <w:pPr>
              <w:jc w:val="center"/>
              <w:rPr>
                <w:sz w:val="28"/>
                <w:szCs w:val="28"/>
              </w:rPr>
            </w:pPr>
            <w:r>
              <w:rPr>
                <w:sz w:val="28"/>
                <w:szCs w:val="28"/>
              </w:rPr>
              <w:t>267</w:t>
            </w:r>
          </w:p>
        </w:tc>
        <w:tc>
          <w:tcPr>
            <w:tcW w:w="970" w:type="dxa"/>
          </w:tcPr>
          <w:p w:rsidR="00711C9A" w:rsidRDefault="00E178CE">
            <w:pPr>
              <w:jc w:val="center"/>
              <w:rPr>
                <w:sz w:val="28"/>
                <w:szCs w:val="28"/>
              </w:rPr>
            </w:pPr>
            <w:r>
              <w:rPr>
                <w:sz w:val="28"/>
                <w:szCs w:val="28"/>
              </w:rPr>
              <w:t>162</w:t>
            </w:r>
          </w:p>
        </w:tc>
        <w:tc>
          <w:tcPr>
            <w:tcW w:w="971" w:type="dxa"/>
          </w:tcPr>
          <w:p w:rsidR="00711C9A" w:rsidRDefault="00E178CE">
            <w:pPr>
              <w:jc w:val="center"/>
              <w:rPr>
                <w:sz w:val="28"/>
                <w:szCs w:val="28"/>
              </w:rPr>
            </w:pPr>
            <w:r>
              <w:rPr>
                <w:sz w:val="28"/>
                <w:szCs w:val="28"/>
              </w:rPr>
              <w:t>60.7</w:t>
            </w:r>
          </w:p>
        </w:tc>
        <w:tc>
          <w:tcPr>
            <w:tcW w:w="970" w:type="dxa"/>
          </w:tcPr>
          <w:p w:rsidR="00711C9A" w:rsidRDefault="00E178CE">
            <w:pPr>
              <w:jc w:val="center"/>
              <w:rPr>
                <w:sz w:val="28"/>
                <w:szCs w:val="28"/>
              </w:rPr>
            </w:pPr>
            <w:r>
              <w:rPr>
                <w:sz w:val="28"/>
                <w:szCs w:val="28"/>
              </w:rPr>
              <w:t>95</w:t>
            </w:r>
          </w:p>
        </w:tc>
        <w:tc>
          <w:tcPr>
            <w:tcW w:w="971" w:type="dxa"/>
          </w:tcPr>
          <w:p w:rsidR="00711C9A" w:rsidRDefault="00E178CE">
            <w:pPr>
              <w:jc w:val="center"/>
              <w:rPr>
                <w:sz w:val="28"/>
                <w:szCs w:val="28"/>
              </w:rPr>
            </w:pPr>
            <w:r>
              <w:rPr>
                <w:sz w:val="28"/>
                <w:szCs w:val="28"/>
              </w:rPr>
              <w:t>35.6</w:t>
            </w:r>
          </w:p>
        </w:tc>
        <w:tc>
          <w:tcPr>
            <w:tcW w:w="971" w:type="dxa"/>
          </w:tcPr>
          <w:p w:rsidR="00711C9A" w:rsidRDefault="00E178CE">
            <w:pPr>
              <w:jc w:val="center"/>
              <w:rPr>
                <w:sz w:val="28"/>
                <w:szCs w:val="28"/>
              </w:rPr>
            </w:pPr>
            <w:r>
              <w:rPr>
                <w:sz w:val="28"/>
                <w:szCs w:val="28"/>
              </w:rPr>
              <w:t>10</w:t>
            </w:r>
          </w:p>
        </w:tc>
        <w:tc>
          <w:tcPr>
            <w:tcW w:w="970" w:type="dxa"/>
          </w:tcPr>
          <w:p w:rsidR="00711C9A" w:rsidRDefault="00E178CE">
            <w:pPr>
              <w:jc w:val="center"/>
              <w:rPr>
                <w:sz w:val="28"/>
                <w:szCs w:val="28"/>
              </w:rPr>
            </w:pPr>
            <w:r>
              <w:rPr>
                <w:sz w:val="28"/>
                <w:szCs w:val="28"/>
              </w:rPr>
              <w:t>3.7</w:t>
            </w:r>
          </w:p>
        </w:tc>
        <w:tc>
          <w:tcPr>
            <w:tcW w:w="971" w:type="dxa"/>
          </w:tcPr>
          <w:p w:rsidR="00711C9A" w:rsidRDefault="00E178CE">
            <w:pPr>
              <w:jc w:val="center"/>
              <w:rPr>
                <w:sz w:val="28"/>
                <w:szCs w:val="28"/>
              </w:rPr>
            </w:pPr>
            <w:r>
              <w:rPr>
                <w:sz w:val="28"/>
                <w:szCs w:val="28"/>
              </w:rPr>
              <w:t>0</w:t>
            </w:r>
          </w:p>
        </w:tc>
        <w:tc>
          <w:tcPr>
            <w:tcW w:w="546" w:type="dxa"/>
          </w:tcPr>
          <w:p w:rsidR="00711C9A" w:rsidRDefault="00E178CE">
            <w:pPr>
              <w:jc w:val="center"/>
              <w:rPr>
                <w:sz w:val="28"/>
                <w:szCs w:val="28"/>
              </w:rPr>
            </w:pPr>
            <w:r>
              <w:rPr>
                <w:sz w:val="28"/>
                <w:szCs w:val="28"/>
              </w:rPr>
              <w:t>0</w:t>
            </w:r>
          </w:p>
        </w:tc>
      </w:tr>
    </w:tbl>
    <w:p w:rsidR="00711C9A" w:rsidRDefault="00E178CE">
      <w:pPr>
        <w:ind w:firstLine="720"/>
        <w:rPr>
          <w:sz w:val="28"/>
          <w:szCs w:val="28"/>
        </w:rPr>
      </w:pPr>
      <w:r>
        <w:rPr>
          <w:sz w:val="28"/>
          <w:szCs w:val="28"/>
        </w:rPr>
        <w:t>+ Học lực:</w:t>
      </w:r>
    </w:p>
    <w:tbl>
      <w:tblPr>
        <w:tblStyle w:val="a1"/>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1425"/>
        <w:gridCol w:w="946"/>
        <w:gridCol w:w="960"/>
        <w:gridCol w:w="951"/>
        <w:gridCol w:w="960"/>
        <w:gridCol w:w="949"/>
        <w:gridCol w:w="960"/>
        <w:gridCol w:w="946"/>
        <w:gridCol w:w="706"/>
      </w:tblGrid>
      <w:tr w:rsidR="00711C9A">
        <w:tc>
          <w:tcPr>
            <w:tcW w:w="1205" w:type="dxa"/>
            <w:vMerge w:val="restart"/>
            <w:vAlign w:val="center"/>
          </w:tcPr>
          <w:p w:rsidR="00711C9A" w:rsidRDefault="00E178CE">
            <w:pPr>
              <w:tabs>
                <w:tab w:val="left" w:pos="1980"/>
              </w:tabs>
              <w:jc w:val="center"/>
              <w:rPr>
                <w:sz w:val="28"/>
                <w:szCs w:val="28"/>
              </w:rPr>
            </w:pPr>
            <w:r>
              <w:rPr>
                <w:b/>
                <w:sz w:val="28"/>
                <w:szCs w:val="28"/>
              </w:rPr>
              <w:t>Khối lớp</w:t>
            </w:r>
          </w:p>
        </w:tc>
        <w:tc>
          <w:tcPr>
            <w:tcW w:w="1425" w:type="dxa"/>
            <w:vMerge w:val="restart"/>
            <w:vAlign w:val="center"/>
          </w:tcPr>
          <w:p w:rsidR="00711C9A" w:rsidRDefault="00E178CE">
            <w:pPr>
              <w:tabs>
                <w:tab w:val="left" w:pos="1980"/>
              </w:tabs>
              <w:jc w:val="center"/>
              <w:rPr>
                <w:sz w:val="28"/>
                <w:szCs w:val="28"/>
              </w:rPr>
            </w:pPr>
            <w:r>
              <w:rPr>
                <w:b/>
                <w:sz w:val="28"/>
                <w:szCs w:val="28"/>
              </w:rPr>
              <w:t>T/số HS</w:t>
            </w:r>
          </w:p>
        </w:tc>
        <w:tc>
          <w:tcPr>
            <w:tcW w:w="1906" w:type="dxa"/>
            <w:gridSpan w:val="2"/>
            <w:vAlign w:val="center"/>
          </w:tcPr>
          <w:p w:rsidR="00711C9A" w:rsidRDefault="00E178CE">
            <w:pPr>
              <w:tabs>
                <w:tab w:val="left" w:pos="1980"/>
              </w:tabs>
              <w:jc w:val="center"/>
              <w:rPr>
                <w:sz w:val="28"/>
                <w:szCs w:val="28"/>
              </w:rPr>
            </w:pPr>
            <w:r>
              <w:rPr>
                <w:b/>
                <w:sz w:val="28"/>
                <w:szCs w:val="28"/>
              </w:rPr>
              <w:t>Giỏi</w:t>
            </w:r>
          </w:p>
        </w:tc>
        <w:tc>
          <w:tcPr>
            <w:tcW w:w="1911" w:type="dxa"/>
            <w:gridSpan w:val="2"/>
            <w:vAlign w:val="center"/>
          </w:tcPr>
          <w:p w:rsidR="00711C9A" w:rsidRDefault="00E178CE">
            <w:pPr>
              <w:tabs>
                <w:tab w:val="left" w:pos="1980"/>
              </w:tabs>
              <w:jc w:val="center"/>
              <w:rPr>
                <w:sz w:val="28"/>
                <w:szCs w:val="28"/>
              </w:rPr>
            </w:pPr>
            <w:r>
              <w:rPr>
                <w:b/>
                <w:sz w:val="28"/>
                <w:szCs w:val="28"/>
              </w:rPr>
              <w:t>Khá</w:t>
            </w:r>
          </w:p>
        </w:tc>
        <w:tc>
          <w:tcPr>
            <w:tcW w:w="1909" w:type="dxa"/>
            <w:gridSpan w:val="2"/>
            <w:vAlign w:val="center"/>
          </w:tcPr>
          <w:p w:rsidR="00711C9A" w:rsidRDefault="00E178CE">
            <w:pPr>
              <w:tabs>
                <w:tab w:val="left" w:pos="1980"/>
              </w:tabs>
              <w:jc w:val="center"/>
              <w:rPr>
                <w:sz w:val="28"/>
                <w:szCs w:val="28"/>
              </w:rPr>
            </w:pPr>
            <w:r>
              <w:rPr>
                <w:b/>
                <w:sz w:val="28"/>
                <w:szCs w:val="28"/>
              </w:rPr>
              <w:t>TB</w:t>
            </w:r>
          </w:p>
        </w:tc>
        <w:tc>
          <w:tcPr>
            <w:tcW w:w="1652" w:type="dxa"/>
            <w:gridSpan w:val="2"/>
            <w:vAlign w:val="center"/>
          </w:tcPr>
          <w:p w:rsidR="00711C9A" w:rsidRDefault="00E178CE">
            <w:pPr>
              <w:tabs>
                <w:tab w:val="left" w:pos="1980"/>
              </w:tabs>
              <w:jc w:val="center"/>
              <w:rPr>
                <w:sz w:val="28"/>
                <w:szCs w:val="28"/>
              </w:rPr>
            </w:pPr>
            <w:r>
              <w:rPr>
                <w:b/>
                <w:sz w:val="28"/>
                <w:szCs w:val="28"/>
              </w:rPr>
              <w:t>Yếu</w:t>
            </w:r>
          </w:p>
        </w:tc>
      </w:tr>
      <w:tr w:rsidR="00711C9A">
        <w:tc>
          <w:tcPr>
            <w:tcW w:w="1205" w:type="dxa"/>
            <w:vMerge/>
            <w:vAlign w:val="center"/>
          </w:tcPr>
          <w:p w:rsidR="00711C9A" w:rsidRDefault="00711C9A">
            <w:pPr>
              <w:widowControl w:val="0"/>
              <w:spacing w:line="276" w:lineRule="auto"/>
              <w:rPr>
                <w:sz w:val="28"/>
                <w:szCs w:val="28"/>
              </w:rPr>
            </w:pPr>
          </w:p>
        </w:tc>
        <w:tc>
          <w:tcPr>
            <w:tcW w:w="1425" w:type="dxa"/>
            <w:vMerge/>
            <w:vAlign w:val="center"/>
          </w:tcPr>
          <w:p w:rsidR="00711C9A" w:rsidRDefault="00711C9A">
            <w:pPr>
              <w:tabs>
                <w:tab w:val="left" w:pos="1980"/>
              </w:tabs>
              <w:jc w:val="center"/>
              <w:rPr>
                <w:sz w:val="28"/>
                <w:szCs w:val="28"/>
              </w:rPr>
            </w:pPr>
          </w:p>
          <w:p w:rsidR="00711C9A" w:rsidRDefault="00711C9A">
            <w:pPr>
              <w:tabs>
                <w:tab w:val="left" w:pos="1980"/>
              </w:tabs>
              <w:jc w:val="center"/>
              <w:rPr>
                <w:sz w:val="28"/>
                <w:szCs w:val="28"/>
              </w:rPr>
            </w:pPr>
          </w:p>
        </w:tc>
        <w:tc>
          <w:tcPr>
            <w:tcW w:w="946" w:type="dxa"/>
            <w:vAlign w:val="center"/>
          </w:tcPr>
          <w:p w:rsidR="00711C9A" w:rsidRDefault="00E178CE">
            <w:pPr>
              <w:tabs>
                <w:tab w:val="left" w:pos="1980"/>
              </w:tabs>
              <w:jc w:val="center"/>
              <w:rPr>
                <w:sz w:val="28"/>
                <w:szCs w:val="28"/>
              </w:rPr>
            </w:pPr>
            <w:r>
              <w:rPr>
                <w:b/>
                <w:sz w:val="28"/>
                <w:szCs w:val="28"/>
              </w:rPr>
              <w:t>SL</w:t>
            </w:r>
          </w:p>
        </w:tc>
        <w:tc>
          <w:tcPr>
            <w:tcW w:w="960" w:type="dxa"/>
            <w:vAlign w:val="center"/>
          </w:tcPr>
          <w:p w:rsidR="00711C9A" w:rsidRDefault="00E178CE">
            <w:pPr>
              <w:tabs>
                <w:tab w:val="left" w:pos="1980"/>
              </w:tabs>
              <w:jc w:val="center"/>
              <w:rPr>
                <w:sz w:val="28"/>
                <w:szCs w:val="28"/>
              </w:rPr>
            </w:pPr>
            <w:r>
              <w:rPr>
                <w:b/>
                <w:sz w:val="28"/>
                <w:szCs w:val="28"/>
              </w:rPr>
              <w:t>%</w:t>
            </w:r>
          </w:p>
        </w:tc>
        <w:tc>
          <w:tcPr>
            <w:tcW w:w="951" w:type="dxa"/>
            <w:vAlign w:val="center"/>
          </w:tcPr>
          <w:p w:rsidR="00711C9A" w:rsidRDefault="00E178CE">
            <w:pPr>
              <w:tabs>
                <w:tab w:val="left" w:pos="1980"/>
              </w:tabs>
              <w:jc w:val="center"/>
              <w:rPr>
                <w:sz w:val="28"/>
                <w:szCs w:val="28"/>
              </w:rPr>
            </w:pPr>
            <w:r>
              <w:rPr>
                <w:b/>
                <w:sz w:val="28"/>
                <w:szCs w:val="28"/>
              </w:rPr>
              <w:t>SL</w:t>
            </w:r>
          </w:p>
        </w:tc>
        <w:tc>
          <w:tcPr>
            <w:tcW w:w="960" w:type="dxa"/>
            <w:vAlign w:val="center"/>
          </w:tcPr>
          <w:p w:rsidR="00711C9A" w:rsidRDefault="00E178CE">
            <w:pPr>
              <w:tabs>
                <w:tab w:val="left" w:pos="1980"/>
              </w:tabs>
              <w:jc w:val="center"/>
              <w:rPr>
                <w:sz w:val="28"/>
                <w:szCs w:val="28"/>
              </w:rPr>
            </w:pPr>
            <w:r>
              <w:rPr>
                <w:b/>
                <w:sz w:val="28"/>
                <w:szCs w:val="28"/>
              </w:rPr>
              <w:t>%</w:t>
            </w:r>
          </w:p>
        </w:tc>
        <w:tc>
          <w:tcPr>
            <w:tcW w:w="949" w:type="dxa"/>
            <w:vAlign w:val="center"/>
          </w:tcPr>
          <w:p w:rsidR="00711C9A" w:rsidRDefault="00E178CE">
            <w:pPr>
              <w:tabs>
                <w:tab w:val="left" w:pos="1980"/>
              </w:tabs>
              <w:jc w:val="center"/>
              <w:rPr>
                <w:sz w:val="28"/>
                <w:szCs w:val="28"/>
              </w:rPr>
            </w:pPr>
            <w:r>
              <w:rPr>
                <w:b/>
                <w:sz w:val="28"/>
                <w:szCs w:val="28"/>
              </w:rPr>
              <w:t>SL</w:t>
            </w:r>
          </w:p>
        </w:tc>
        <w:tc>
          <w:tcPr>
            <w:tcW w:w="960" w:type="dxa"/>
            <w:vAlign w:val="center"/>
          </w:tcPr>
          <w:p w:rsidR="00711C9A" w:rsidRDefault="00E178CE">
            <w:pPr>
              <w:tabs>
                <w:tab w:val="left" w:pos="1980"/>
              </w:tabs>
              <w:jc w:val="center"/>
              <w:rPr>
                <w:sz w:val="28"/>
                <w:szCs w:val="28"/>
              </w:rPr>
            </w:pPr>
            <w:r>
              <w:rPr>
                <w:b/>
                <w:sz w:val="28"/>
                <w:szCs w:val="28"/>
              </w:rPr>
              <w:t>%</w:t>
            </w:r>
          </w:p>
        </w:tc>
        <w:tc>
          <w:tcPr>
            <w:tcW w:w="946" w:type="dxa"/>
            <w:vAlign w:val="center"/>
          </w:tcPr>
          <w:p w:rsidR="00711C9A" w:rsidRDefault="00E178CE">
            <w:pPr>
              <w:tabs>
                <w:tab w:val="left" w:pos="1980"/>
              </w:tabs>
              <w:jc w:val="center"/>
              <w:rPr>
                <w:sz w:val="28"/>
                <w:szCs w:val="28"/>
              </w:rPr>
            </w:pPr>
            <w:r>
              <w:rPr>
                <w:b/>
                <w:sz w:val="28"/>
                <w:szCs w:val="28"/>
              </w:rPr>
              <w:t>SL</w:t>
            </w:r>
          </w:p>
        </w:tc>
        <w:tc>
          <w:tcPr>
            <w:tcW w:w="706" w:type="dxa"/>
            <w:vAlign w:val="center"/>
          </w:tcPr>
          <w:p w:rsidR="00711C9A" w:rsidRDefault="00E178CE">
            <w:pPr>
              <w:tabs>
                <w:tab w:val="left" w:pos="1980"/>
              </w:tabs>
              <w:jc w:val="center"/>
              <w:rPr>
                <w:sz w:val="28"/>
                <w:szCs w:val="28"/>
              </w:rPr>
            </w:pPr>
            <w:r>
              <w:rPr>
                <w:b/>
                <w:sz w:val="28"/>
                <w:szCs w:val="28"/>
              </w:rPr>
              <w:t>%</w:t>
            </w:r>
          </w:p>
        </w:tc>
      </w:tr>
      <w:tr w:rsidR="00711C9A">
        <w:tc>
          <w:tcPr>
            <w:tcW w:w="1205" w:type="dxa"/>
            <w:tcBorders>
              <w:bottom w:val="dotted" w:sz="4" w:space="0" w:color="000000"/>
            </w:tcBorders>
            <w:vAlign w:val="center"/>
          </w:tcPr>
          <w:p w:rsidR="00711C9A" w:rsidRDefault="00E178CE">
            <w:pPr>
              <w:tabs>
                <w:tab w:val="left" w:pos="1980"/>
              </w:tabs>
              <w:jc w:val="center"/>
              <w:rPr>
                <w:sz w:val="28"/>
                <w:szCs w:val="28"/>
              </w:rPr>
            </w:pPr>
            <w:r>
              <w:rPr>
                <w:sz w:val="28"/>
                <w:szCs w:val="28"/>
              </w:rPr>
              <w:t>6</w:t>
            </w:r>
          </w:p>
        </w:tc>
        <w:tc>
          <w:tcPr>
            <w:tcW w:w="1425" w:type="dxa"/>
            <w:tcBorders>
              <w:bottom w:val="dotted" w:sz="4" w:space="0" w:color="000000"/>
            </w:tcBorders>
          </w:tcPr>
          <w:p w:rsidR="00711C9A" w:rsidRDefault="00E178CE">
            <w:pPr>
              <w:jc w:val="center"/>
              <w:rPr>
                <w:sz w:val="28"/>
                <w:szCs w:val="28"/>
              </w:rPr>
            </w:pPr>
            <w:r>
              <w:rPr>
                <w:sz w:val="28"/>
                <w:szCs w:val="28"/>
              </w:rPr>
              <w:t>66</w:t>
            </w:r>
          </w:p>
        </w:tc>
        <w:tc>
          <w:tcPr>
            <w:tcW w:w="946" w:type="dxa"/>
            <w:tcBorders>
              <w:bottom w:val="dotted" w:sz="4" w:space="0" w:color="000000"/>
            </w:tcBorders>
          </w:tcPr>
          <w:p w:rsidR="00711C9A" w:rsidRDefault="00E178CE">
            <w:pPr>
              <w:jc w:val="center"/>
              <w:rPr>
                <w:sz w:val="28"/>
                <w:szCs w:val="28"/>
              </w:rPr>
            </w:pPr>
            <w:r>
              <w:rPr>
                <w:sz w:val="28"/>
                <w:szCs w:val="28"/>
              </w:rPr>
              <w:t>11</w:t>
            </w:r>
          </w:p>
        </w:tc>
        <w:tc>
          <w:tcPr>
            <w:tcW w:w="960" w:type="dxa"/>
            <w:tcBorders>
              <w:bottom w:val="dotted" w:sz="4" w:space="0" w:color="000000"/>
            </w:tcBorders>
          </w:tcPr>
          <w:p w:rsidR="00711C9A" w:rsidRDefault="00E178CE">
            <w:pPr>
              <w:jc w:val="center"/>
              <w:rPr>
                <w:sz w:val="28"/>
                <w:szCs w:val="28"/>
              </w:rPr>
            </w:pPr>
            <w:r>
              <w:rPr>
                <w:sz w:val="28"/>
                <w:szCs w:val="28"/>
              </w:rPr>
              <w:t>16.7</w:t>
            </w:r>
          </w:p>
        </w:tc>
        <w:tc>
          <w:tcPr>
            <w:tcW w:w="951" w:type="dxa"/>
            <w:tcBorders>
              <w:bottom w:val="dotted" w:sz="4" w:space="0" w:color="000000"/>
            </w:tcBorders>
          </w:tcPr>
          <w:p w:rsidR="00711C9A" w:rsidRDefault="00E178CE">
            <w:pPr>
              <w:jc w:val="center"/>
              <w:rPr>
                <w:sz w:val="28"/>
                <w:szCs w:val="28"/>
              </w:rPr>
            </w:pPr>
            <w:r>
              <w:rPr>
                <w:sz w:val="28"/>
                <w:szCs w:val="28"/>
              </w:rPr>
              <w:t>25</w:t>
            </w:r>
          </w:p>
        </w:tc>
        <w:tc>
          <w:tcPr>
            <w:tcW w:w="960" w:type="dxa"/>
            <w:tcBorders>
              <w:bottom w:val="dotted" w:sz="4" w:space="0" w:color="000000"/>
            </w:tcBorders>
          </w:tcPr>
          <w:p w:rsidR="00711C9A" w:rsidRDefault="00E178CE">
            <w:pPr>
              <w:jc w:val="center"/>
              <w:rPr>
                <w:sz w:val="28"/>
                <w:szCs w:val="28"/>
              </w:rPr>
            </w:pPr>
            <w:r>
              <w:rPr>
                <w:sz w:val="28"/>
                <w:szCs w:val="28"/>
              </w:rPr>
              <w:t>37.9</w:t>
            </w:r>
          </w:p>
        </w:tc>
        <w:tc>
          <w:tcPr>
            <w:tcW w:w="949" w:type="dxa"/>
            <w:tcBorders>
              <w:bottom w:val="dotted" w:sz="4" w:space="0" w:color="000000"/>
            </w:tcBorders>
          </w:tcPr>
          <w:p w:rsidR="00711C9A" w:rsidRDefault="00E178CE">
            <w:pPr>
              <w:jc w:val="center"/>
              <w:rPr>
                <w:sz w:val="28"/>
                <w:szCs w:val="28"/>
              </w:rPr>
            </w:pPr>
            <w:r>
              <w:rPr>
                <w:sz w:val="28"/>
                <w:szCs w:val="28"/>
              </w:rPr>
              <w:t>29</w:t>
            </w:r>
          </w:p>
        </w:tc>
        <w:tc>
          <w:tcPr>
            <w:tcW w:w="960" w:type="dxa"/>
            <w:tcBorders>
              <w:bottom w:val="dotted" w:sz="4" w:space="0" w:color="000000"/>
            </w:tcBorders>
          </w:tcPr>
          <w:p w:rsidR="00711C9A" w:rsidRDefault="00E178CE">
            <w:pPr>
              <w:jc w:val="center"/>
              <w:rPr>
                <w:sz w:val="28"/>
                <w:szCs w:val="28"/>
              </w:rPr>
            </w:pPr>
            <w:r>
              <w:rPr>
                <w:sz w:val="28"/>
                <w:szCs w:val="28"/>
              </w:rPr>
              <w:t>43.8</w:t>
            </w:r>
          </w:p>
        </w:tc>
        <w:tc>
          <w:tcPr>
            <w:tcW w:w="946" w:type="dxa"/>
            <w:tcBorders>
              <w:bottom w:val="dotted" w:sz="4" w:space="0" w:color="000000"/>
            </w:tcBorders>
          </w:tcPr>
          <w:p w:rsidR="00711C9A" w:rsidRDefault="00E178CE">
            <w:pPr>
              <w:jc w:val="center"/>
              <w:rPr>
                <w:sz w:val="28"/>
                <w:szCs w:val="28"/>
              </w:rPr>
            </w:pPr>
            <w:r>
              <w:rPr>
                <w:sz w:val="28"/>
                <w:szCs w:val="28"/>
              </w:rPr>
              <w:t>1</w:t>
            </w:r>
          </w:p>
        </w:tc>
        <w:tc>
          <w:tcPr>
            <w:tcW w:w="706" w:type="dxa"/>
            <w:tcBorders>
              <w:bottom w:val="dotted" w:sz="4" w:space="0" w:color="000000"/>
            </w:tcBorders>
          </w:tcPr>
          <w:p w:rsidR="00711C9A" w:rsidRDefault="00E178CE">
            <w:pPr>
              <w:jc w:val="center"/>
              <w:rPr>
                <w:sz w:val="28"/>
                <w:szCs w:val="28"/>
              </w:rPr>
            </w:pPr>
            <w:r>
              <w:rPr>
                <w:sz w:val="28"/>
                <w:szCs w:val="28"/>
              </w:rPr>
              <w:t>1.6</w:t>
            </w:r>
          </w:p>
        </w:tc>
      </w:tr>
      <w:tr w:rsidR="00711C9A">
        <w:tc>
          <w:tcPr>
            <w:tcW w:w="1205" w:type="dxa"/>
            <w:tcBorders>
              <w:top w:val="dotted" w:sz="4" w:space="0" w:color="000000"/>
              <w:bottom w:val="dotted" w:sz="4" w:space="0" w:color="000000"/>
            </w:tcBorders>
            <w:vAlign w:val="center"/>
          </w:tcPr>
          <w:p w:rsidR="00711C9A" w:rsidRDefault="00E178CE">
            <w:pPr>
              <w:tabs>
                <w:tab w:val="left" w:pos="1980"/>
              </w:tabs>
              <w:jc w:val="center"/>
              <w:rPr>
                <w:sz w:val="28"/>
                <w:szCs w:val="28"/>
              </w:rPr>
            </w:pPr>
            <w:r>
              <w:rPr>
                <w:sz w:val="28"/>
                <w:szCs w:val="28"/>
              </w:rPr>
              <w:t>7</w:t>
            </w:r>
          </w:p>
        </w:tc>
        <w:tc>
          <w:tcPr>
            <w:tcW w:w="1425" w:type="dxa"/>
            <w:tcBorders>
              <w:top w:val="dotted" w:sz="4" w:space="0" w:color="000000"/>
              <w:bottom w:val="dotted" w:sz="4" w:space="0" w:color="000000"/>
            </w:tcBorders>
          </w:tcPr>
          <w:p w:rsidR="00711C9A" w:rsidRDefault="00E178CE">
            <w:pPr>
              <w:jc w:val="center"/>
              <w:rPr>
                <w:sz w:val="28"/>
                <w:szCs w:val="28"/>
              </w:rPr>
            </w:pPr>
            <w:r>
              <w:rPr>
                <w:sz w:val="28"/>
                <w:szCs w:val="28"/>
              </w:rPr>
              <w:t>61</w:t>
            </w:r>
          </w:p>
        </w:tc>
        <w:tc>
          <w:tcPr>
            <w:tcW w:w="946" w:type="dxa"/>
            <w:tcBorders>
              <w:top w:val="dotted" w:sz="4" w:space="0" w:color="000000"/>
              <w:bottom w:val="dotted" w:sz="4" w:space="0" w:color="000000"/>
            </w:tcBorders>
          </w:tcPr>
          <w:p w:rsidR="00711C9A" w:rsidRDefault="00E178CE">
            <w:pPr>
              <w:jc w:val="center"/>
              <w:rPr>
                <w:sz w:val="28"/>
                <w:szCs w:val="28"/>
              </w:rPr>
            </w:pPr>
            <w:r>
              <w:rPr>
                <w:sz w:val="28"/>
                <w:szCs w:val="28"/>
              </w:rPr>
              <w:t>7</w:t>
            </w:r>
          </w:p>
        </w:tc>
        <w:tc>
          <w:tcPr>
            <w:tcW w:w="960" w:type="dxa"/>
            <w:tcBorders>
              <w:top w:val="dotted" w:sz="4" w:space="0" w:color="000000"/>
              <w:bottom w:val="dotted" w:sz="4" w:space="0" w:color="000000"/>
            </w:tcBorders>
          </w:tcPr>
          <w:p w:rsidR="00711C9A" w:rsidRDefault="00E178CE">
            <w:pPr>
              <w:jc w:val="center"/>
              <w:rPr>
                <w:sz w:val="28"/>
                <w:szCs w:val="28"/>
              </w:rPr>
            </w:pPr>
            <w:r>
              <w:rPr>
                <w:sz w:val="28"/>
                <w:szCs w:val="28"/>
              </w:rPr>
              <w:t>11.5</w:t>
            </w:r>
          </w:p>
        </w:tc>
        <w:tc>
          <w:tcPr>
            <w:tcW w:w="951" w:type="dxa"/>
            <w:tcBorders>
              <w:top w:val="dotted" w:sz="4" w:space="0" w:color="000000"/>
              <w:bottom w:val="dotted" w:sz="4" w:space="0" w:color="000000"/>
            </w:tcBorders>
          </w:tcPr>
          <w:p w:rsidR="00711C9A" w:rsidRDefault="00E178CE">
            <w:pPr>
              <w:jc w:val="center"/>
              <w:rPr>
                <w:sz w:val="28"/>
                <w:szCs w:val="28"/>
              </w:rPr>
            </w:pPr>
            <w:r>
              <w:rPr>
                <w:sz w:val="28"/>
                <w:szCs w:val="28"/>
              </w:rPr>
              <w:t>33</w:t>
            </w:r>
          </w:p>
        </w:tc>
        <w:tc>
          <w:tcPr>
            <w:tcW w:w="960" w:type="dxa"/>
            <w:tcBorders>
              <w:top w:val="dotted" w:sz="4" w:space="0" w:color="000000"/>
              <w:bottom w:val="dotted" w:sz="4" w:space="0" w:color="000000"/>
            </w:tcBorders>
          </w:tcPr>
          <w:p w:rsidR="00711C9A" w:rsidRDefault="00E178CE">
            <w:pPr>
              <w:jc w:val="center"/>
              <w:rPr>
                <w:sz w:val="28"/>
                <w:szCs w:val="28"/>
              </w:rPr>
            </w:pPr>
            <w:r>
              <w:rPr>
                <w:sz w:val="28"/>
                <w:szCs w:val="28"/>
              </w:rPr>
              <w:t>54.1</w:t>
            </w:r>
          </w:p>
        </w:tc>
        <w:tc>
          <w:tcPr>
            <w:tcW w:w="949" w:type="dxa"/>
            <w:tcBorders>
              <w:top w:val="dotted" w:sz="4" w:space="0" w:color="000000"/>
              <w:bottom w:val="dotted" w:sz="4" w:space="0" w:color="000000"/>
            </w:tcBorders>
          </w:tcPr>
          <w:p w:rsidR="00711C9A" w:rsidRDefault="00E178CE">
            <w:pPr>
              <w:jc w:val="center"/>
              <w:rPr>
                <w:sz w:val="28"/>
                <w:szCs w:val="28"/>
              </w:rPr>
            </w:pPr>
            <w:r>
              <w:rPr>
                <w:sz w:val="28"/>
                <w:szCs w:val="28"/>
              </w:rPr>
              <w:t>21</w:t>
            </w:r>
          </w:p>
        </w:tc>
        <w:tc>
          <w:tcPr>
            <w:tcW w:w="960" w:type="dxa"/>
            <w:tcBorders>
              <w:top w:val="dotted" w:sz="4" w:space="0" w:color="000000"/>
              <w:bottom w:val="dotted" w:sz="4" w:space="0" w:color="000000"/>
            </w:tcBorders>
          </w:tcPr>
          <w:p w:rsidR="00711C9A" w:rsidRDefault="00E178CE">
            <w:pPr>
              <w:jc w:val="center"/>
              <w:rPr>
                <w:sz w:val="28"/>
                <w:szCs w:val="28"/>
              </w:rPr>
            </w:pPr>
            <w:r>
              <w:rPr>
                <w:sz w:val="28"/>
                <w:szCs w:val="28"/>
              </w:rPr>
              <w:t>34.4</w:t>
            </w:r>
          </w:p>
        </w:tc>
        <w:tc>
          <w:tcPr>
            <w:tcW w:w="946" w:type="dxa"/>
            <w:tcBorders>
              <w:top w:val="dotted" w:sz="4" w:space="0" w:color="000000"/>
              <w:bottom w:val="dotted" w:sz="4" w:space="0" w:color="000000"/>
            </w:tcBorders>
          </w:tcPr>
          <w:p w:rsidR="00711C9A" w:rsidRDefault="00E178CE">
            <w:pPr>
              <w:jc w:val="center"/>
              <w:rPr>
                <w:sz w:val="28"/>
                <w:szCs w:val="28"/>
              </w:rPr>
            </w:pPr>
            <w:r>
              <w:rPr>
                <w:sz w:val="28"/>
                <w:szCs w:val="28"/>
              </w:rPr>
              <w:t>0</w:t>
            </w:r>
          </w:p>
        </w:tc>
        <w:tc>
          <w:tcPr>
            <w:tcW w:w="706" w:type="dxa"/>
            <w:tcBorders>
              <w:top w:val="dotted" w:sz="4" w:space="0" w:color="000000"/>
              <w:bottom w:val="dotted" w:sz="4" w:space="0" w:color="000000"/>
            </w:tcBorders>
          </w:tcPr>
          <w:p w:rsidR="00711C9A" w:rsidRDefault="00E178CE">
            <w:pPr>
              <w:jc w:val="center"/>
              <w:rPr>
                <w:sz w:val="28"/>
                <w:szCs w:val="28"/>
              </w:rPr>
            </w:pPr>
            <w:r>
              <w:rPr>
                <w:sz w:val="28"/>
                <w:szCs w:val="28"/>
              </w:rPr>
              <w:t>0</w:t>
            </w:r>
          </w:p>
        </w:tc>
      </w:tr>
      <w:tr w:rsidR="00711C9A">
        <w:tc>
          <w:tcPr>
            <w:tcW w:w="1205" w:type="dxa"/>
            <w:tcBorders>
              <w:top w:val="dotted" w:sz="4" w:space="0" w:color="000000"/>
              <w:bottom w:val="dotted" w:sz="4" w:space="0" w:color="000000"/>
            </w:tcBorders>
            <w:vAlign w:val="center"/>
          </w:tcPr>
          <w:p w:rsidR="00711C9A" w:rsidRDefault="00E178CE">
            <w:pPr>
              <w:tabs>
                <w:tab w:val="left" w:pos="1980"/>
              </w:tabs>
              <w:jc w:val="center"/>
              <w:rPr>
                <w:sz w:val="28"/>
                <w:szCs w:val="28"/>
              </w:rPr>
            </w:pPr>
            <w:r>
              <w:rPr>
                <w:sz w:val="28"/>
                <w:szCs w:val="28"/>
              </w:rPr>
              <w:t>8</w:t>
            </w:r>
          </w:p>
        </w:tc>
        <w:tc>
          <w:tcPr>
            <w:tcW w:w="1425" w:type="dxa"/>
            <w:tcBorders>
              <w:top w:val="dotted" w:sz="4" w:space="0" w:color="000000"/>
              <w:bottom w:val="dotted" w:sz="4" w:space="0" w:color="000000"/>
            </w:tcBorders>
          </w:tcPr>
          <w:p w:rsidR="00711C9A" w:rsidRDefault="00E178CE">
            <w:pPr>
              <w:jc w:val="center"/>
              <w:rPr>
                <w:sz w:val="28"/>
                <w:szCs w:val="28"/>
              </w:rPr>
            </w:pPr>
            <w:r>
              <w:rPr>
                <w:sz w:val="28"/>
                <w:szCs w:val="28"/>
              </w:rPr>
              <w:t>79</w:t>
            </w:r>
          </w:p>
        </w:tc>
        <w:tc>
          <w:tcPr>
            <w:tcW w:w="946" w:type="dxa"/>
            <w:tcBorders>
              <w:top w:val="dotted" w:sz="4" w:space="0" w:color="000000"/>
              <w:bottom w:val="dotted" w:sz="4" w:space="0" w:color="000000"/>
            </w:tcBorders>
          </w:tcPr>
          <w:p w:rsidR="00711C9A" w:rsidRDefault="00E178CE">
            <w:pPr>
              <w:jc w:val="center"/>
              <w:rPr>
                <w:sz w:val="28"/>
                <w:szCs w:val="28"/>
              </w:rPr>
            </w:pPr>
            <w:r>
              <w:rPr>
                <w:sz w:val="28"/>
                <w:szCs w:val="28"/>
              </w:rPr>
              <w:t>12</w:t>
            </w:r>
          </w:p>
        </w:tc>
        <w:tc>
          <w:tcPr>
            <w:tcW w:w="960" w:type="dxa"/>
            <w:tcBorders>
              <w:top w:val="dotted" w:sz="4" w:space="0" w:color="000000"/>
              <w:bottom w:val="dotted" w:sz="4" w:space="0" w:color="000000"/>
            </w:tcBorders>
          </w:tcPr>
          <w:p w:rsidR="00711C9A" w:rsidRDefault="00E178CE">
            <w:pPr>
              <w:jc w:val="center"/>
              <w:rPr>
                <w:sz w:val="28"/>
                <w:szCs w:val="28"/>
              </w:rPr>
            </w:pPr>
            <w:r>
              <w:rPr>
                <w:sz w:val="28"/>
                <w:szCs w:val="28"/>
              </w:rPr>
              <w:t>15.2</w:t>
            </w:r>
          </w:p>
        </w:tc>
        <w:tc>
          <w:tcPr>
            <w:tcW w:w="951" w:type="dxa"/>
            <w:tcBorders>
              <w:top w:val="dotted" w:sz="4" w:space="0" w:color="000000"/>
              <w:bottom w:val="dotted" w:sz="4" w:space="0" w:color="000000"/>
            </w:tcBorders>
          </w:tcPr>
          <w:p w:rsidR="00711C9A" w:rsidRDefault="00E178CE">
            <w:pPr>
              <w:jc w:val="center"/>
              <w:rPr>
                <w:sz w:val="28"/>
                <w:szCs w:val="28"/>
              </w:rPr>
            </w:pPr>
            <w:r>
              <w:rPr>
                <w:sz w:val="28"/>
                <w:szCs w:val="28"/>
              </w:rPr>
              <w:t>35</w:t>
            </w:r>
          </w:p>
        </w:tc>
        <w:tc>
          <w:tcPr>
            <w:tcW w:w="960" w:type="dxa"/>
            <w:tcBorders>
              <w:top w:val="dotted" w:sz="4" w:space="0" w:color="000000"/>
              <w:bottom w:val="dotted" w:sz="4" w:space="0" w:color="000000"/>
            </w:tcBorders>
          </w:tcPr>
          <w:p w:rsidR="00711C9A" w:rsidRDefault="00E178CE">
            <w:pPr>
              <w:jc w:val="center"/>
              <w:rPr>
                <w:sz w:val="28"/>
                <w:szCs w:val="28"/>
              </w:rPr>
            </w:pPr>
            <w:r>
              <w:rPr>
                <w:sz w:val="28"/>
                <w:szCs w:val="28"/>
              </w:rPr>
              <w:t>44.3</w:t>
            </w:r>
          </w:p>
        </w:tc>
        <w:tc>
          <w:tcPr>
            <w:tcW w:w="949" w:type="dxa"/>
            <w:tcBorders>
              <w:top w:val="dotted" w:sz="4" w:space="0" w:color="000000"/>
              <w:bottom w:val="dotted" w:sz="4" w:space="0" w:color="000000"/>
            </w:tcBorders>
          </w:tcPr>
          <w:p w:rsidR="00711C9A" w:rsidRDefault="00E178CE">
            <w:pPr>
              <w:jc w:val="center"/>
              <w:rPr>
                <w:sz w:val="28"/>
                <w:szCs w:val="28"/>
              </w:rPr>
            </w:pPr>
            <w:r>
              <w:rPr>
                <w:sz w:val="28"/>
                <w:szCs w:val="28"/>
              </w:rPr>
              <w:t>31</w:t>
            </w:r>
          </w:p>
        </w:tc>
        <w:tc>
          <w:tcPr>
            <w:tcW w:w="960" w:type="dxa"/>
            <w:tcBorders>
              <w:top w:val="dotted" w:sz="4" w:space="0" w:color="000000"/>
              <w:bottom w:val="dotted" w:sz="4" w:space="0" w:color="000000"/>
            </w:tcBorders>
          </w:tcPr>
          <w:p w:rsidR="00711C9A" w:rsidRDefault="00E178CE">
            <w:pPr>
              <w:jc w:val="center"/>
              <w:rPr>
                <w:sz w:val="28"/>
                <w:szCs w:val="28"/>
              </w:rPr>
            </w:pPr>
            <w:r>
              <w:rPr>
                <w:sz w:val="28"/>
                <w:szCs w:val="28"/>
              </w:rPr>
              <w:t>39.2</w:t>
            </w:r>
          </w:p>
        </w:tc>
        <w:tc>
          <w:tcPr>
            <w:tcW w:w="946" w:type="dxa"/>
            <w:tcBorders>
              <w:top w:val="dotted" w:sz="4" w:space="0" w:color="000000"/>
              <w:bottom w:val="dotted" w:sz="4" w:space="0" w:color="000000"/>
            </w:tcBorders>
          </w:tcPr>
          <w:p w:rsidR="00711C9A" w:rsidRDefault="00E178CE">
            <w:pPr>
              <w:jc w:val="center"/>
              <w:rPr>
                <w:sz w:val="28"/>
                <w:szCs w:val="28"/>
              </w:rPr>
            </w:pPr>
            <w:r>
              <w:rPr>
                <w:sz w:val="28"/>
                <w:szCs w:val="28"/>
              </w:rPr>
              <w:t>1</w:t>
            </w:r>
          </w:p>
        </w:tc>
        <w:tc>
          <w:tcPr>
            <w:tcW w:w="706" w:type="dxa"/>
            <w:tcBorders>
              <w:top w:val="dotted" w:sz="4" w:space="0" w:color="000000"/>
              <w:bottom w:val="dotted" w:sz="4" w:space="0" w:color="000000"/>
            </w:tcBorders>
          </w:tcPr>
          <w:p w:rsidR="00711C9A" w:rsidRDefault="00E178CE">
            <w:pPr>
              <w:jc w:val="center"/>
              <w:rPr>
                <w:sz w:val="28"/>
                <w:szCs w:val="28"/>
              </w:rPr>
            </w:pPr>
            <w:r>
              <w:rPr>
                <w:sz w:val="28"/>
                <w:szCs w:val="28"/>
              </w:rPr>
              <w:t>1.30</w:t>
            </w:r>
          </w:p>
        </w:tc>
      </w:tr>
      <w:tr w:rsidR="00711C9A">
        <w:tc>
          <w:tcPr>
            <w:tcW w:w="1205" w:type="dxa"/>
            <w:tcBorders>
              <w:top w:val="dotted" w:sz="4" w:space="0" w:color="000000"/>
            </w:tcBorders>
            <w:vAlign w:val="center"/>
          </w:tcPr>
          <w:p w:rsidR="00711C9A" w:rsidRDefault="00E178CE">
            <w:pPr>
              <w:tabs>
                <w:tab w:val="left" w:pos="1980"/>
              </w:tabs>
              <w:jc w:val="center"/>
              <w:rPr>
                <w:sz w:val="28"/>
                <w:szCs w:val="28"/>
              </w:rPr>
            </w:pPr>
            <w:r>
              <w:rPr>
                <w:sz w:val="28"/>
                <w:szCs w:val="28"/>
              </w:rPr>
              <w:t>9</w:t>
            </w:r>
          </w:p>
        </w:tc>
        <w:tc>
          <w:tcPr>
            <w:tcW w:w="1425" w:type="dxa"/>
            <w:tcBorders>
              <w:top w:val="dotted" w:sz="4" w:space="0" w:color="000000"/>
            </w:tcBorders>
          </w:tcPr>
          <w:p w:rsidR="00711C9A" w:rsidRDefault="00E178CE">
            <w:pPr>
              <w:jc w:val="center"/>
              <w:rPr>
                <w:sz w:val="28"/>
                <w:szCs w:val="28"/>
              </w:rPr>
            </w:pPr>
            <w:r>
              <w:rPr>
                <w:sz w:val="28"/>
                <w:szCs w:val="28"/>
              </w:rPr>
              <w:t>61</w:t>
            </w:r>
          </w:p>
        </w:tc>
        <w:tc>
          <w:tcPr>
            <w:tcW w:w="946" w:type="dxa"/>
            <w:tcBorders>
              <w:top w:val="dotted" w:sz="4" w:space="0" w:color="000000"/>
            </w:tcBorders>
          </w:tcPr>
          <w:p w:rsidR="00711C9A" w:rsidRDefault="00E178CE">
            <w:pPr>
              <w:jc w:val="center"/>
              <w:rPr>
                <w:sz w:val="28"/>
                <w:szCs w:val="28"/>
              </w:rPr>
            </w:pPr>
            <w:r>
              <w:rPr>
                <w:sz w:val="28"/>
                <w:szCs w:val="28"/>
              </w:rPr>
              <w:t>7</w:t>
            </w:r>
          </w:p>
        </w:tc>
        <w:tc>
          <w:tcPr>
            <w:tcW w:w="960" w:type="dxa"/>
            <w:tcBorders>
              <w:top w:val="dotted" w:sz="4" w:space="0" w:color="000000"/>
            </w:tcBorders>
          </w:tcPr>
          <w:p w:rsidR="00711C9A" w:rsidRDefault="00E178CE">
            <w:pPr>
              <w:jc w:val="center"/>
              <w:rPr>
                <w:sz w:val="28"/>
                <w:szCs w:val="28"/>
              </w:rPr>
            </w:pPr>
            <w:r>
              <w:rPr>
                <w:sz w:val="28"/>
                <w:szCs w:val="28"/>
              </w:rPr>
              <w:t>11.5</w:t>
            </w:r>
          </w:p>
        </w:tc>
        <w:tc>
          <w:tcPr>
            <w:tcW w:w="951" w:type="dxa"/>
            <w:tcBorders>
              <w:top w:val="dotted" w:sz="4" w:space="0" w:color="000000"/>
            </w:tcBorders>
          </w:tcPr>
          <w:p w:rsidR="00711C9A" w:rsidRDefault="00E178CE">
            <w:pPr>
              <w:jc w:val="center"/>
              <w:rPr>
                <w:sz w:val="28"/>
                <w:szCs w:val="28"/>
              </w:rPr>
            </w:pPr>
            <w:r>
              <w:rPr>
                <w:sz w:val="28"/>
                <w:szCs w:val="28"/>
              </w:rPr>
              <w:t>31</w:t>
            </w:r>
          </w:p>
        </w:tc>
        <w:tc>
          <w:tcPr>
            <w:tcW w:w="960" w:type="dxa"/>
            <w:tcBorders>
              <w:top w:val="dotted" w:sz="4" w:space="0" w:color="000000"/>
            </w:tcBorders>
          </w:tcPr>
          <w:p w:rsidR="00711C9A" w:rsidRDefault="00E178CE">
            <w:pPr>
              <w:jc w:val="center"/>
              <w:rPr>
                <w:sz w:val="28"/>
                <w:szCs w:val="28"/>
              </w:rPr>
            </w:pPr>
            <w:r>
              <w:rPr>
                <w:sz w:val="28"/>
                <w:szCs w:val="28"/>
              </w:rPr>
              <w:t>50.8</w:t>
            </w:r>
          </w:p>
        </w:tc>
        <w:tc>
          <w:tcPr>
            <w:tcW w:w="949" w:type="dxa"/>
            <w:tcBorders>
              <w:top w:val="dotted" w:sz="4" w:space="0" w:color="000000"/>
            </w:tcBorders>
          </w:tcPr>
          <w:p w:rsidR="00711C9A" w:rsidRDefault="00E178CE">
            <w:pPr>
              <w:jc w:val="center"/>
              <w:rPr>
                <w:sz w:val="28"/>
                <w:szCs w:val="28"/>
              </w:rPr>
            </w:pPr>
            <w:r>
              <w:rPr>
                <w:sz w:val="28"/>
                <w:szCs w:val="28"/>
              </w:rPr>
              <w:t>23</w:t>
            </w:r>
          </w:p>
        </w:tc>
        <w:tc>
          <w:tcPr>
            <w:tcW w:w="960" w:type="dxa"/>
            <w:tcBorders>
              <w:top w:val="dotted" w:sz="4" w:space="0" w:color="000000"/>
            </w:tcBorders>
          </w:tcPr>
          <w:p w:rsidR="00711C9A" w:rsidRDefault="00E178CE">
            <w:pPr>
              <w:jc w:val="center"/>
              <w:rPr>
                <w:sz w:val="28"/>
                <w:szCs w:val="28"/>
              </w:rPr>
            </w:pPr>
            <w:r>
              <w:rPr>
                <w:sz w:val="28"/>
                <w:szCs w:val="28"/>
              </w:rPr>
              <w:t>37.7</w:t>
            </w:r>
          </w:p>
        </w:tc>
        <w:tc>
          <w:tcPr>
            <w:tcW w:w="946" w:type="dxa"/>
            <w:tcBorders>
              <w:top w:val="dotted" w:sz="4" w:space="0" w:color="000000"/>
            </w:tcBorders>
          </w:tcPr>
          <w:p w:rsidR="00711C9A" w:rsidRDefault="00E178CE">
            <w:pPr>
              <w:jc w:val="center"/>
              <w:rPr>
                <w:sz w:val="28"/>
                <w:szCs w:val="28"/>
              </w:rPr>
            </w:pPr>
            <w:r>
              <w:rPr>
                <w:sz w:val="28"/>
                <w:szCs w:val="28"/>
              </w:rPr>
              <w:t>0</w:t>
            </w:r>
          </w:p>
        </w:tc>
        <w:tc>
          <w:tcPr>
            <w:tcW w:w="706" w:type="dxa"/>
            <w:tcBorders>
              <w:top w:val="dotted" w:sz="4" w:space="0" w:color="000000"/>
            </w:tcBorders>
          </w:tcPr>
          <w:p w:rsidR="00711C9A" w:rsidRDefault="00E178CE">
            <w:pPr>
              <w:jc w:val="center"/>
              <w:rPr>
                <w:sz w:val="28"/>
                <w:szCs w:val="28"/>
              </w:rPr>
            </w:pPr>
            <w:r>
              <w:rPr>
                <w:sz w:val="28"/>
                <w:szCs w:val="28"/>
              </w:rPr>
              <w:t>0</w:t>
            </w:r>
          </w:p>
        </w:tc>
      </w:tr>
      <w:tr w:rsidR="00711C9A">
        <w:tc>
          <w:tcPr>
            <w:tcW w:w="1205" w:type="dxa"/>
            <w:vAlign w:val="center"/>
          </w:tcPr>
          <w:p w:rsidR="00711C9A" w:rsidRDefault="00E178CE">
            <w:pPr>
              <w:tabs>
                <w:tab w:val="left" w:pos="1980"/>
              </w:tabs>
              <w:jc w:val="center"/>
              <w:rPr>
                <w:sz w:val="28"/>
                <w:szCs w:val="28"/>
              </w:rPr>
            </w:pPr>
            <w:r>
              <w:rPr>
                <w:b/>
                <w:sz w:val="28"/>
                <w:szCs w:val="28"/>
              </w:rPr>
              <w:t>Cộng</w:t>
            </w:r>
          </w:p>
        </w:tc>
        <w:tc>
          <w:tcPr>
            <w:tcW w:w="1425" w:type="dxa"/>
          </w:tcPr>
          <w:p w:rsidR="00711C9A" w:rsidRDefault="00E178CE">
            <w:pPr>
              <w:jc w:val="center"/>
              <w:rPr>
                <w:sz w:val="28"/>
                <w:szCs w:val="28"/>
              </w:rPr>
            </w:pPr>
            <w:r>
              <w:rPr>
                <w:sz w:val="28"/>
                <w:szCs w:val="28"/>
              </w:rPr>
              <w:t>267</w:t>
            </w:r>
          </w:p>
        </w:tc>
        <w:tc>
          <w:tcPr>
            <w:tcW w:w="946" w:type="dxa"/>
          </w:tcPr>
          <w:p w:rsidR="00711C9A" w:rsidRDefault="00E178CE">
            <w:pPr>
              <w:jc w:val="center"/>
              <w:rPr>
                <w:sz w:val="28"/>
                <w:szCs w:val="28"/>
              </w:rPr>
            </w:pPr>
            <w:r>
              <w:rPr>
                <w:sz w:val="28"/>
                <w:szCs w:val="28"/>
              </w:rPr>
              <w:t>37</w:t>
            </w:r>
          </w:p>
        </w:tc>
        <w:tc>
          <w:tcPr>
            <w:tcW w:w="960" w:type="dxa"/>
          </w:tcPr>
          <w:p w:rsidR="00711C9A" w:rsidRDefault="00E178CE">
            <w:pPr>
              <w:jc w:val="center"/>
              <w:rPr>
                <w:sz w:val="28"/>
                <w:szCs w:val="28"/>
              </w:rPr>
            </w:pPr>
            <w:r>
              <w:rPr>
                <w:sz w:val="28"/>
                <w:szCs w:val="28"/>
              </w:rPr>
              <w:t>13.86</w:t>
            </w:r>
          </w:p>
        </w:tc>
        <w:tc>
          <w:tcPr>
            <w:tcW w:w="951" w:type="dxa"/>
          </w:tcPr>
          <w:p w:rsidR="00711C9A" w:rsidRDefault="00E178CE">
            <w:pPr>
              <w:jc w:val="center"/>
              <w:rPr>
                <w:sz w:val="28"/>
                <w:szCs w:val="28"/>
              </w:rPr>
            </w:pPr>
            <w:r>
              <w:rPr>
                <w:sz w:val="28"/>
                <w:szCs w:val="28"/>
              </w:rPr>
              <w:t>124</w:t>
            </w:r>
          </w:p>
        </w:tc>
        <w:tc>
          <w:tcPr>
            <w:tcW w:w="960" w:type="dxa"/>
          </w:tcPr>
          <w:p w:rsidR="00711C9A" w:rsidRDefault="00E178CE">
            <w:pPr>
              <w:jc w:val="center"/>
              <w:rPr>
                <w:sz w:val="28"/>
                <w:szCs w:val="28"/>
              </w:rPr>
            </w:pPr>
            <w:r>
              <w:rPr>
                <w:sz w:val="28"/>
                <w:szCs w:val="28"/>
              </w:rPr>
              <w:t>46.44</w:t>
            </w:r>
          </w:p>
        </w:tc>
        <w:tc>
          <w:tcPr>
            <w:tcW w:w="949" w:type="dxa"/>
          </w:tcPr>
          <w:p w:rsidR="00711C9A" w:rsidRDefault="00E178CE">
            <w:pPr>
              <w:jc w:val="center"/>
              <w:rPr>
                <w:sz w:val="28"/>
                <w:szCs w:val="28"/>
              </w:rPr>
            </w:pPr>
            <w:r>
              <w:rPr>
                <w:sz w:val="28"/>
                <w:szCs w:val="28"/>
              </w:rPr>
              <w:t>104</w:t>
            </w:r>
          </w:p>
        </w:tc>
        <w:tc>
          <w:tcPr>
            <w:tcW w:w="960" w:type="dxa"/>
          </w:tcPr>
          <w:p w:rsidR="00711C9A" w:rsidRDefault="00E178CE">
            <w:pPr>
              <w:jc w:val="center"/>
              <w:rPr>
                <w:sz w:val="28"/>
                <w:szCs w:val="28"/>
              </w:rPr>
            </w:pPr>
            <w:r>
              <w:rPr>
                <w:sz w:val="28"/>
                <w:szCs w:val="28"/>
              </w:rPr>
              <w:t>38.95</w:t>
            </w:r>
          </w:p>
        </w:tc>
        <w:tc>
          <w:tcPr>
            <w:tcW w:w="946" w:type="dxa"/>
          </w:tcPr>
          <w:p w:rsidR="00711C9A" w:rsidRDefault="00E178CE">
            <w:pPr>
              <w:jc w:val="center"/>
              <w:rPr>
                <w:sz w:val="28"/>
                <w:szCs w:val="28"/>
              </w:rPr>
            </w:pPr>
            <w:r>
              <w:rPr>
                <w:sz w:val="28"/>
                <w:szCs w:val="28"/>
              </w:rPr>
              <w:t>2</w:t>
            </w:r>
          </w:p>
        </w:tc>
        <w:tc>
          <w:tcPr>
            <w:tcW w:w="706" w:type="dxa"/>
          </w:tcPr>
          <w:p w:rsidR="00711C9A" w:rsidRDefault="00E178CE">
            <w:pPr>
              <w:jc w:val="center"/>
              <w:rPr>
                <w:sz w:val="28"/>
                <w:szCs w:val="28"/>
              </w:rPr>
            </w:pPr>
            <w:r>
              <w:rPr>
                <w:sz w:val="28"/>
                <w:szCs w:val="28"/>
              </w:rPr>
              <w:t>0.75</w:t>
            </w:r>
          </w:p>
        </w:tc>
      </w:tr>
    </w:tbl>
    <w:p w:rsidR="00711C9A" w:rsidRDefault="00E178CE">
      <w:pPr>
        <w:spacing w:line="360" w:lineRule="auto"/>
        <w:jc w:val="both"/>
        <w:rPr>
          <w:sz w:val="28"/>
          <w:szCs w:val="28"/>
        </w:rPr>
      </w:pPr>
      <w:r>
        <w:rPr>
          <w:sz w:val="28"/>
          <w:szCs w:val="28"/>
        </w:rPr>
        <w:t>+ Số học sinh được công nhận Tốt nghiệp THCS: 61/61 = 100%</w:t>
      </w:r>
    </w:p>
    <w:p w:rsidR="00711C9A" w:rsidRDefault="00E178CE">
      <w:pPr>
        <w:spacing w:line="360" w:lineRule="auto"/>
        <w:jc w:val="both"/>
        <w:rPr>
          <w:sz w:val="28"/>
          <w:szCs w:val="28"/>
        </w:rPr>
      </w:pPr>
      <w:r>
        <w:rPr>
          <w:sz w:val="28"/>
          <w:szCs w:val="28"/>
        </w:rPr>
        <w:t>+ Số học sinh được lên lớp 204/206 = 99.03%</w:t>
      </w:r>
    </w:p>
    <w:p w:rsidR="00711C9A" w:rsidRDefault="00E178CE">
      <w:pPr>
        <w:spacing w:line="360" w:lineRule="auto"/>
        <w:jc w:val="both"/>
        <w:rPr>
          <w:sz w:val="28"/>
          <w:szCs w:val="28"/>
        </w:rPr>
      </w:pPr>
      <w:r>
        <w:rPr>
          <w:sz w:val="28"/>
          <w:szCs w:val="28"/>
        </w:rPr>
        <w:t>+ Học sinh lưu ban: 02 (Linh lớp 6; Khanh lớp 8)</w:t>
      </w:r>
    </w:p>
    <w:p w:rsidR="00711C9A" w:rsidRDefault="00E178CE">
      <w:pPr>
        <w:spacing w:line="360" w:lineRule="auto"/>
        <w:jc w:val="both"/>
        <w:rPr>
          <w:sz w:val="28"/>
          <w:szCs w:val="28"/>
        </w:rPr>
      </w:pPr>
      <w:r>
        <w:rPr>
          <w:sz w:val="28"/>
          <w:szCs w:val="28"/>
        </w:rPr>
        <w:t>+ HS thi đỗ vào hệ A THPT Kết quả có 24 HS thi đỗ vào lớp 10 THPT hệ công lập. Xếp thứ 19/20 trường của huyện; 235/272 trường của tỉnh</w:t>
      </w:r>
    </w:p>
    <w:p w:rsidR="00711C9A" w:rsidRDefault="00E178CE">
      <w:pPr>
        <w:spacing w:line="360" w:lineRule="auto"/>
        <w:rPr>
          <w:sz w:val="28"/>
          <w:szCs w:val="28"/>
        </w:rPr>
      </w:pPr>
      <w:r>
        <w:rPr>
          <w:sz w:val="28"/>
          <w:szCs w:val="28"/>
        </w:rPr>
        <w:t>+ Học sinh giỏi cấp huyện: 21 em. Xếp thứ 16/20 trường của huyện</w:t>
      </w:r>
    </w:p>
    <w:p w:rsidR="00711C9A" w:rsidRDefault="00E178CE">
      <w:pPr>
        <w:spacing w:line="360" w:lineRule="auto"/>
        <w:rPr>
          <w:sz w:val="28"/>
          <w:szCs w:val="28"/>
        </w:rPr>
      </w:pPr>
      <w:r>
        <w:rPr>
          <w:sz w:val="28"/>
          <w:szCs w:val="28"/>
        </w:rPr>
        <w:t>+ Học sinh được công nhận học sinh giỏi: 37 em</w:t>
      </w:r>
    </w:p>
    <w:p w:rsidR="00711C9A" w:rsidRDefault="00E178CE">
      <w:pPr>
        <w:spacing w:line="360" w:lineRule="auto"/>
        <w:rPr>
          <w:sz w:val="28"/>
          <w:szCs w:val="28"/>
        </w:rPr>
      </w:pPr>
      <w:r>
        <w:rPr>
          <w:sz w:val="28"/>
          <w:szCs w:val="28"/>
        </w:rPr>
        <w:t>+ Học sinh được công nhận học sinh tiên tiến: 124 em</w:t>
      </w:r>
    </w:p>
    <w:p w:rsidR="00711C9A" w:rsidRDefault="00E178CE">
      <w:pPr>
        <w:jc w:val="both"/>
        <w:rPr>
          <w:sz w:val="28"/>
          <w:szCs w:val="28"/>
        </w:rPr>
      </w:pPr>
      <w:r>
        <w:rPr>
          <w:b/>
          <w:sz w:val="28"/>
          <w:szCs w:val="28"/>
        </w:rPr>
        <w:t xml:space="preserve">   2. Thực hiện kế hoạch phát triển giáo dục</w:t>
      </w:r>
    </w:p>
    <w:p w:rsidR="00711C9A" w:rsidRDefault="00E178CE">
      <w:pPr>
        <w:jc w:val="both"/>
        <w:rPr>
          <w:sz w:val="28"/>
          <w:szCs w:val="28"/>
        </w:rPr>
      </w:pPr>
      <w:r>
        <w:rPr>
          <w:sz w:val="28"/>
          <w:szCs w:val="28"/>
        </w:rPr>
        <w:t xml:space="preserve">        Năm học 2016 - 2017</w:t>
      </w:r>
    </w:p>
    <w:p w:rsidR="00711C9A" w:rsidRDefault="00E178CE">
      <w:pPr>
        <w:jc w:val="both"/>
        <w:rPr>
          <w:sz w:val="28"/>
          <w:szCs w:val="28"/>
        </w:rPr>
      </w:pPr>
      <w:r>
        <w:rPr>
          <w:sz w:val="28"/>
          <w:szCs w:val="28"/>
        </w:rPr>
        <w:lastRenderedPageBreak/>
        <w:t xml:space="preserve">     - HS quy mô là 8 lớp </w:t>
      </w:r>
      <w:proofErr w:type="gramStart"/>
      <w:r>
        <w:rPr>
          <w:sz w:val="28"/>
          <w:szCs w:val="28"/>
        </w:rPr>
        <w:t>với  267</w:t>
      </w:r>
      <w:proofErr w:type="gramEnd"/>
      <w:r>
        <w:rPr>
          <w:sz w:val="28"/>
          <w:szCs w:val="28"/>
        </w:rPr>
        <w:t xml:space="preserve"> học sinh (Giảm 04 em so với đầu năm học: 03 HS bỏ học (An Thị Lan (9B); An Văn Vinh (8B); An Văn Học (8B)); 01 HS chuyển đi (Đỗ Văn Đường (8A))</w:t>
      </w:r>
    </w:p>
    <w:p w:rsidR="00711C9A" w:rsidRDefault="00E178CE">
      <w:pPr>
        <w:ind w:firstLine="426"/>
        <w:jc w:val="both"/>
        <w:rPr>
          <w:rFonts w:ascii="Arial" w:eastAsia="Arial" w:hAnsi="Arial" w:cs="Arial"/>
          <w:sz w:val="28"/>
          <w:szCs w:val="28"/>
        </w:rPr>
      </w:pPr>
      <w:r>
        <w:rPr>
          <w:sz w:val="28"/>
          <w:szCs w:val="28"/>
        </w:rPr>
        <w:t xml:space="preserve">- Đội ngũ GV-NV : 21 biên chế và hợp đồng trong biên chế đến tháng 01/2017: tổng số biên chế của trường là 20; tập thể cán bộ giáo viên trường luôn tạo điều kiện cho giáo viên đi học nâng chuẩn, đến nay đội ngũ đã có 11/20 cán bộ giáo viên có trình độ đại học </w:t>
      </w:r>
    </w:p>
    <w:p w:rsidR="00711C9A" w:rsidRDefault="00E178CE">
      <w:pPr>
        <w:ind w:firstLine="426"/>
        <w:rPr>
          <w:sz w:val="28"/>
          <w:szCs w:val="28"/>
        </w:rPr>
      </w:pPr>
      <w:r>
        <w:rPr>
          <w:b/>
          <w:sz w:val="28"/>
          <w:szCs w:val="28"/>
        </w:rPr>
        <w:t>3. Thực hiện công tác PCGD-XMC</w:t>
      </w:r>
    </w:p>
    <w:p w:rsidR="00711C9A" w:rsidRDefault="00E178CE">
      <w:pPr>
        <w:ind w:firstLine="426"/>
        <w:rPr>
          <w:sz w:val="28"/>
          <w:szCs w:val="28"/>
        </w:rPr>
      </w:pPr>
      <w:r>
        <w:rPr>
          <w:sz w:val="28"/>
          <w:szCs w:val="28"/>
        </w:rPr>
        <w:t>- Cập nhật cổng thông tin phổ cập - XMC của Bộ GD&amp;ĐT đúng thời gian quy định, số liệu chính xác.</w:t>
      </w:r>
    </w:p>
    <w:p w:rsidR="00711C9A" w:rsidRDefault="00E178CE">
      <w:pPr>
        <w:ind w:firstLine="426"/>
        <w:rPr>
          <w:sz w:val="28"/>
          <w:szCs w:val="28"/>
        </w:rPr>
      </w:pPr>
      <w:r>
        <w:rPr>
          <w:sz w:val="28"/>
          <w:szCs w:val="28"/>
        </w:rPr>
        <w:t>- Xã được công nhận hoàn thành PCGD - XMC năm 2016: hoàn thành PCGD THCS mức độ 2</w:t>
      </w:r>
    </w:p>
    <w:p w:rsidR="00711C9A" w:rsidRDefault="00E178CE">
      <w:pPr>
        <w:ind w:firstLine="426"/>
        <w:rPr>
          <w:sz w:val="28"/>
          <w:szCs w:val="28"/>
          <w:highlight w:val="white"/>
        </w:rPr>
      </w:pPr>
      <w:r>
        <w:rPr>
          <w:b/>
          <w:sz w:val="28"/>
          <w:szCs w:val="28"/>
        </w:rPr>
        <w:t>4. Thực hiện chủ đề năm học “</w:t>
      </w:r>
      <w:r>
        <w:rPr>
          <w:b/>
          <w:i/>
          <w:sz w:val="28"/>
          <w:szCs w:val="28"/>
          <w:highlight w:val="white"/>
        </w:rPr>
        <w:t>Triển khai các giải pháp thực hiện NQ số 29 về đổi mới căn bản, toàn diện giáo dục - đào tạo”</w:t>
      </w:r>
    </w:p>
    <w:p w:rsidR="00711C9A" w:rsidRDefault="00E178CE">
      <w:pPr>
        <w:ind w:firstLine="360"/>
        <w:rPr>
          <w:sz w:val="28"/>
          <w:szCs w:val="28"/>
          <w:highlight w:val="white"/>
        </w:rPr>
      </w:pPr>
      <w:r>
        <w:rPr>
          <w:b/>
          <w:sz w:val="28"/>
          <w:szCs w:val="28"/>
          <w:highlight w:val="white"/>
        </w:rPr>
        <w:t xml:space="preserve">- </w:t>
      </w:r>
      <w:r>
        <w:rPr>
          <w:sz w:val="28"/>
          <w:szCs w:val="28"/>
          <w:highlight w:val="white"/>
        </w:rPr>
        <w:t>100% Cán bộ, giáo viên, nhân viên được phổ biến, quán triệt Nghị quyết số 29 của BCH Trung ương đảng khóa XI, cũng như các văn bản chỉ đạo về đổi mới giáo dục và đào tạo</w:t>
      </w:r>
    </w:p>
    <w:p w:rsidR="00711C9A" w:rsidRDefault="00E178CE">
      <w:pPr>
        <w:ind w:firstLine="360"/>
        <w:rPr>
          <w:sz w:val="28"/>
          <w:szCs w:val="28"/>
          <w:highlight w:val="white"/>
        </w:rPr>
      </w:pPr>
      <w:r>
        <w:rPr>
          <w:sz w:val="28"/>
          <w:szCs w:val="28"/>
          <w:highlight w:val="white"/>
        </w:rPr>
        <w:t xml:space="preserve">- Tích cực đổi mới phương pháp dạy học, kiểm tra đánh giá kết quả học tập của học sinh </w:t>
      </w:r>
      <w:proofErr w:type="gramStart"/>
      <w:r>
        <w:rPr>
          <w:sz w:val="28"/>
          <w:szCs w:val="28"/>
          <w:highlight w:val="white"/>
        </w:rPr>
        <w:t>theo</w:t>
      </w:r>
      <w:proofErr w:type="gramEnd"/>
      <w:r>
        <w:rPr>
          <w:sz w:val="28"/>
          <w:szCs w:val="28"/>
          <w:highlight w:val="white"/>
        </w:rPr>
        <w:t xml:space="preserve"> các văn bản chỉ đạo của PGD, SGD&amp;ĐT</w:t>
      </w:r>
    </w:p>
    <w:p w:rsidR="00711C9A" w:rsidRDefault="00E178CE">
      <w:pPr>
        <w:ind w:firstLine="360"/>
        <w:rPr>
          <w:sz w:val="28"/>
          <w:szCs w:val="28"/>
        </w:rPr>
      </w:pPr>
      <w:r>
        <w:rPr>
          <w:sz w:val="28"/>
          <w:szCs w:val="28"/>
        </w:rPr>
        <w:t>- Đổi mới trong công tác sinh hoạt tổ, nhóm chuyên môn, thực hiện các chuyên đề, sáng kiến kinh nghiệm…</w:t>
      </w:r>
    </w:p>
    <w:p w:rsidR="00711C9A" w:rsidRDefault="00E178CE">
      <w:pPr>
        <w:ind w:firstLine="360"/>
        <w:rPr>
          <w:sz w:val="28"/>
          <w:szCs w:val="28"/>
        </w:rPr>
      </w:pPr>
      <w:r>
        <w:rPr>
          <w:sz w:val="28"/>
          <w:szCs w:val="28"/>
        </w:rPr>
        <w:t>- Đổi mới trong công tác quản lí, công tác kiểm tra nội bộ</w:t>
      </w:r>
      <w:proofErr w:type="gramStart"/>
      <w:r>
        <w:rPr>
          <w:sz w:val="28"/>
          <w:szCs w:val="28"/>
        </w:rPr>
        <w:t>,  thi</w:t>
      </w:r>
      <w:proofErr w:type="gramEnd"/>
      <w:r>
        <w:rPr>
          <w:sz w:val="28"/>
          <w:szCs w:val="28"/>
        </w:rPr>
        <w:t xml:space="preserve"> đua, đánh giá xếp loại viên chức, chuẩn nghề nghiệp giáo viên, cán bộ quản lý.</w:t>
      </w:r>
    </w:p>
    <w:p w:rsidR="00711C9A" w:rsidRDefault="00E178CE">
      <w:pPr>
        <w:ind w:firstLine="360"/>
        <w:rPr>
          <w:sz w:val="28"/>
          <w:szCs w:val="28"/>
        </w:rPr>
      </w:pPr>
      <w:r>
        <w:rPr>
          <w:b/>
          <w:sz w:val="28"/>
          <w:szCs w:val="28"/>
        </w:rPr>
        <w:t xml:space="preserve">5. Xây dựng cơ sở vật chất: </w:t>
      </w:r>
    </w:p>
    <w:p w:rsidR="00711C9A" w:rsidRDefault="00E178CE">
      <w:pPr>
        <w:ind w:firstLine="360"/>
        <w:rPr>
          <w:sz w:val="28"/>
          <w:szCs w:val="28"/>
        </w:rPr>
      </w:pPr>
      <w:r>
        <w:rPr>
          <w:sz w:val="28"/>
          <w:szCs w:val="28"/>
        </w:rPr>
        <w:t>- Tiếp nhận bàn ghế, biển trường, rèm cửa, trống, bàn ghế HS, GV do bổ sung ngân sách xây dựng cơ sở vật chất.</w:t>
      </w:r>
    </w:p>
    <w:p w:rsidR="00711C9A" w:rsidRDefault="00E178CE">
      <w:pPr>
        <w:ind w:firstLine="360"/>
        <w:rPr>
          <w:sz w:val="28"/>
          <w:szCs w:val="28"/>
        </w:rPr>
      </w:pPr>
      <w:r>
        <w:rPr>
          <w:sz w:val="28"/>
          <w:szCs w:val="28"/>
        </w:rPr>
        <w:t>- Lắp đặt hệ thống Camera giám sát, loa trợ giảng, tiếp nhận thiết bị bảng tương tác…</w:t>
      </w:r>
    </w:p>
    <w:p w:rsidR="00711C9A" w:rsidRDefault="00E178CE">
      <w:pPr>
        <w:ind w:firstLine="360"/>
        <w:rPr>
          <w:sz w:val="28"/>
          <w:szCs w:val="28"/>
        </w:rPr>
      </w:pPr>
      <w:r>
        <w:rPr>
          <w:sz w:val="28"/>
          <w:szCs w:val="28"/>
        </w:rPr>
        <w:t>- Thay mới cửa sổ 6 phòng học, sửa cửa sổ khu hiệu bộ, phòng bộ môn Tin học, Ngoại ngữ; sửa chữa hệ thống điện làm mới một số bảng biểu...</w:t>
      </w:r>
    </w:p>
    <w:p w:rsidR="00711C9A" w:rsidRDefault="00E178CE">
      <w:pPr>
        <w:ind w:firstLine="360"/>
        <w:rPr>
          <w:sz w:val="28"/>
          <w:szCs w:val="28"/>
        </w:rPr>
      </w:pPr>
      <w:r>
        <w:rPr>
          <w:sz w:val="28"/>
          <w:szCs w:val="28"/>
        </w:rPr>
        <w:t>- Mua sắm thêm trang thiết bị dạy học, sách giáo khoa, sách tham khảo</w:t>
      </w:r>
    </w:p>
    <w:p w:rsidR="00711C9A" w:rsidRDefault="00E178CE">
      <w:pPr>
        <w:spacing w:before="60" w:after="144"/>
        <w:ind w:firstLine="540"/>
        <w:jc w:val="both"/>
        <w:rPr>
          <w:sz w:val="28"/>
          <w:szCs w:val="28"/>
        </w:rPr>
      </w:pPr>
      <w:r>
        <w:rPr>
          <w:b/>
          <w:sz w:val="28"/>
          <w:szCs w:val="28"/>
        </w:rPr>
        <w:t xml:space="preserve">6. Các danh hiệu thi đua đã đạt </w:t>
      </w:r>
      <w:proofErr w:type="gramStart"/>
      <w:r>
        <w:rPr>
          <w:b/>
          <w:sz w:val="28"/>
          <w:szCs w:val="28"/>
        </w:rPr>
        <w:t>được :</w:t>
      </w:r>
      <w:proofErr w:type="gramEnd"/>
    </w:p>
    <w:p w:rsidR="00711C9A" w:rsidRDefault="00E178CE">
      <w:pPr>
        <w:spacing w:before="60" w:after="144"/>
        <w:ind w:firstLine="540"/>
        <w:jc w:val="both"/>
        <w:rPr>
          <w:sz w:val="28"/>
          <w:szCs w:val="28"/>
        </w:rPr>
      </w:pPr>
      <w:r>
        <w:rPr>
          <w:sz w:val="28"/>
          <w:szCs w:val="28"/>
        </w:rPr>
        <w:t>+ Trường đạt trường khá</w:t>
      </w:r>
    </w:p>
    <w:p w:rsidR="00711C9A" w:rsidRDefault="00E178CE">
      <w:pPr>
        <w:spacing w:before="60" w:after="144"/>
        <w:ind w:firstLine="540"/>
        <w:jc w:val="both"/>
        <w:rPr>
          <w:sz w:val="28"/>
          <w:szCs w:val="28"/>
        </w:rPr>
      </w:pPr>
      <w:r>
        <w:rPr>
          <w:sz w:val="28"/>
          <w:szCs w:val="28"/>
        </w:rPr>
        <w:t>+ Công đoàn vững mạnh</w:t>
      </w:r>
    </w:p>
    <w:p w:rsidR="00711C9A" w:rsidRDefault="00E178CE">
      <w:pPr>
        <w:spacing w:before="60" w:after="144"/>
        <w:ind w:firstLine="539"/>
        <w:jc w:val="both"/>
        <w:rPr>
          <w:sz w:val="28"/>
          <w:szCs w:val="28"/>
        </w:rPr>
      </w:pPr>
      <w:r>
        <w:rPr>
          <w:sz w:val="28"/>
          <w:szCs w:val="28"/>
        </w:rPr>
        <w:t xml:space="preserve">+ Tập thể Liên đội được huyện đoàn tặng giấy khen </w:t>
      </w:r>
    </w:p>
    <w:p w:rsidR="00711C9A" w:rsidRDefault="00E178CE">
      <w:pPr>
        <w:spacing w:before="60" w:after="144"/>
        <w:ind w:firstLine="539"/>
        <w:rPr>
          <w:sz w:val="28"/>
          <w:szCs w:val="28"/>
        </w:rPr>
      </w:pPr>
      <w:r>
        <w:rPr>
          <w:sz w:val="28"/>
          <w:szCs w:val="28"/>
        </w:rPr>
        <w:t>+ CSTĐ cấp cơ sở:  3</w:t>
      </w:r>
      <w:r>
        <w:rPr>
          <w:color w:val="FF0000"/>
          <w:sz w:val="28"/>
          <w:szCs w:val="28"/>
        </w:rPr>
        <w:t xml:space="preserve"> </w:t>
      </w:r>
      <w:r>
        <w:rPr>
          <w:sz w:val="28"/>
          <w:szCs w:val="28"/>
        </w:rPr>
        <w:t>đồng chí.</w:t>
      </w:r>
    </w:p>
    <w:p w:rsidR="00711C9A" w:rsidRDefault="00E178CE">
      <w:pPr>
        <w:spacing w:before="60" w:after="144"/>
        <w:ind w:firstLine="539"/>
        <w:rPr>
          <w:sz w:val="28"/>
          <w:szCs w:val="28"/>
        </w:rPr>
      </w:pPr>
      <w:r>
        <w:rPr>
          <w:sz w:val="28"/>
          <w:szCs w:val="28"/>
        </w:rPr>
        <w:t xml:space="preserve">+ </w:t>
      </w:r>
      <w:proofErr w:type="gramStart"/>
      <w:r>
        <w:rPr>
          <w:sz w:val="28"/>
          <w:szCs w:val="28"/>
        </w:rPr>
        <w:t>LĐTT :</w:t>
      </w:r>
      <w:proofErr w:type="gramEnd"/>
      <w:r>
        <w:rPr>
          <w:sz w:val="28"/>
          <w:szCs w:val="28"/>
        </w:rPr>
        <w:t xml:space="preserve"> 16 đồng chí.</w:t>
      </w:r>
    </w:p>
    <w:p w:rsidR="00711C9A" w:rsidRDefault="00E178CE">
      <w:pPr>
        <w:jc w:val="both"/>
        <w:rPr>
          <w:sz w:val="28"/>
          <w:szCs w:val="28"/>
          <w:u w:val="single"/>
        </w:rPr>
      </w:pPr>
      <w:r>
        <w:rPr>
          <w:sz w:val="28"/>
          <w:szCs w:val="28"/>
        </w:rPr>
        <w:t xml:space="preserve">       </w:t>
      </w:r>
      <w:r>
        <w:rPr>
          <w:b/>
          <w:sz w:val="28"/>
          <w:szCs w:val="28"/>
          <w:u w:val="single"/>
        </w:rPr>
        <w:t>II. NHỮNG TỒN TẠI VÀ NGUYÊN NHÂN:</w:t>
      </w:r>
    </w:p>
    <w:p w:rsidR="00711C9A" w:rsidRDefault="00E178CE" w:rsidP="00A33DDC">
      <w:pPr>
        <w:ind w:firstLine="720"/>
        <w:jc w:val="both"/>
        <w:rPr>
          <w:sz w:val="28"/>
          <w:szCs w:val="28"/>
        </w:rPr>
      </w:pPr>
      <w:r>
        <w:rPr>
          <w:b/>
          <w:sz w:val="28"/>
          <w:szCs w:val="28"/>
        </w:rPr>
        <w:t xml:space="preserve">- </w:t>
      </w:r>
      <w:r>
        <w:rPr>
          <w:sz w:val="28"/>
          <w:szCs w:val="28"/>
        </w:rPr>
        <w:t>Việc duy trì sĩ số học sinh chưa tốt: Còn 03 học sinh bỏ học, mặc dù nhà trường đã vận động nhưng PHHS không cho con em đến lớp</w:t>
      </w:r>
    </w:p>
    <w:p w:rsidR="00711C9A" w:rsidRDefault="00E178CE" w:rsidP="00A33DDC">
      <w:pPr>
        <w:ind w:firstLine="720"/>
        <w:jc w:val="both"/>
        <w:rPr>
          <w:sz w:val="28"/>
          <w:szCs w:val="28"/>
        </w:rPr>
      </w:pPr>
      <w:r>
        <w:rPr>
          <w:sz w:val="28"/>
          <w:szCs w:val="28"/>
        </w:rPr>
        <w:t xml:space="preserve">- Nhà trường </w:t>
      </w:r>
      <w:proofErr w:type="gramStart"/>
      <w:r>
        <w:rPr>
          <w:sz w:val="28"/>
          <w:szCs w:val="28"/>
        </w:rPr>
        <w:t>còn  hiện</w:t>
      </w:r>
      <w:proofErr w:type="gramEnd"/>
      <w:r>
        <w:rPr>
          <w:sz w:val="28"/>
          <w:szCs w:val="28"/>
        </w:rPr>
        <w:t xml:space="preserve"> tượng học sinh  bỏ học đi đánh điện tử, học sinh lười học bài, làm bài tập còn khá phổ biến. Vẫn còn trường hợp phụ huynh học sinh thiếu </w:t>
      </w:r>
      <w:r>
        <w:rPr>
          <w:sz w:val="28"/>
          <w:szCs w:val="28"/>
        </w:rPr>
        <w:lastRenderedPageBreak/>
        <w:t>sự kết hợp và chưa có biện pháp tích cực hỗ trợ nhà trường trong việc giáo dục đạo đức HS.</w:t>
      </w:r>
    </w:p>
    <w:p w:rsidR="00711C9A" w:rsidRDefault="00E178CE" w:rsidP="00A33DDC">
      <w:pPr>
        <w:ind w:firstLine="720"/>
        <w:jc w:val="both"/>
        <w:rPr>
          <w:sz w:val="28"/>
          <w:szCs w:val="28"/>
        </w:rPr>
      </w:pPr>
      <w:r>
        <w:rPr>
          <w:sz w:val="28"/>
          <w:szCs w:val="28"/>
        </w:rPr>
        <w:t>- Việc đổi mới phương pháp dạy học còn hạn chế thể hiện qua việc tham gia thi GVG cấp huyện còn chưa đạt giải cao, chưa có GVG cấp tỉnh; tham gia các cuộc thi về chuyên môn nghiệp vụ kết quả thấp; thanh tra chuyên ngành còn giờ xếp loại khá với điểm số khá thấp.</w:t>
      </w:r>
    </w:p>
    <w:p w:rsidR="00711C9A" w:rsidRDefault="00E178CE" w:rsidP="00A33DDC">
      <w:pPr>
        <w:ind w:firstLine="720"/>
        <w:jc w:val="both"/>
        <w:rPr>
          <w:sz w:val="28"/>
          <w:szCs w:val="28"/>
        </w:rPr>
      </w:pPr>
      <w:r>
        <w:rPr>
          <w:sz w:val="28"/>
          <w:szCs w:val="28"/>
        </w:rPr>
        <w:t xml:space="preserve">Nguyên nhân: </w:t>
      </w:r>
    </w:p>
    <w:p w:rsidR="00711C9A" w:rsidRDefault="00E178CE" w:rsidP="00A33DDC">
      <w:pPr>
        <w:ind w:firstLine="720"/>
        <w:jc w:val="both"/>
        <w:rPr>
          <w:sz w:val="28"/>
          <w:szCs w:val="28"/>
        </w:rPr>
      </w:pPr>
      <w:r>
        <w:rPr>
          <w:sz w:val="28"/>
          <w:szCs w:val="28"/>
        </w:rPr>
        <w:t>+ Một số đồng chí còn chưa động viên được sự tích cực, tự giác của HS trong giờ học, chưa thực sự quan tâm đến đối tượng HS yếu kém.</w:t>
      </w:r>
    </w:p>
    <w:p w:rsidR="00711C9A" w:rsidRDefault="00E178CE" w:rsidP="00A33DDC">
      <w:pPr>
        <w:ind w:firstLine="720"/>
        <w:jc w:val="both"/>
        <w:rPr>
          <w:sz w:val="28"/>
          <w:szCs w:val="28"/>
        </w:rPr>
      </w:pPr>
      <w:r>
        <w:rPr>
          <w:sz w:val="28"/>
          <w:szCs w:val="28"/>
        </w:rPr>
        <w:t>+ Giáo viên còn thụ động, chưa mạnh dạn trong công tác tự học, tự bồi dưỡng. Đặc biệt yếu về việc ứng dụng CNTT trong đổi mới phương pháp dạy học, kiểm tra đánh giá.</w:t>
      </w:r>
    </w:p>
    <w:p w:rsidR="00711C9A" w:rsidRDefault="00E178CE" w:rsidP="00A33DDC">
      <w:pPr>
        <w:ind w:firstLine="720"/>
        <w:jc w:val="both"/>
        <w:rPr>
          <w:sz w:val="28"/>
          <w:szCs w:val="28"/>
        </w:rPr>
      </w:pPr>
      <w:r>
        <w:rPr>
          <w:sz w:val="28"/>
          <w:szCs w:val="28"/>
        </w:rPr>
        <w:t>+ Còn tình trạng GV chưa tập trung cho chuyên môn, soạn bài sơ sài, việc mượn và sử dụng đồ dùng dạy học chưa tối đa các đồ dùng hiện có, chưa động viên khích lệ HS.</w:t>
      </w:r>
    </w:p>
    <w:p w:rsidR="00711C9A" w:rsidRDefault="00E178CE" w:rsidP="00A33DDC">
      <w:pPr>
        <w:ind w:firstLine="720"/>
        <w:jc w:val="both"/>
        <w:rPr>
          <w:sz w:val="28"/>
          <w:szCs w:val="28"/>
        </w:rPr>
      </w:pPr>
      <w:r>
        <w:rPr>
          <w:sz w:val="28"/>
          <w:szCs w:val="28"/>
        </w:rPr>
        <w:t>- Chất lượng đại trà:</w:t>
      </w:r>
    </w:p>
    <w:p w:rsidR="00711C9A" w:rsidRDefault="00E178CE" w:rsidP="00A33DDC">
      <w:pPr>
        <w:ind w:firstLine="720"/>
        <w:jc w:val="both"/>
        <w:rPr>
          <w:sz w:val="28"/>
          <w:szCs w:val="28"/>
        </w:rPr>
      </w:pPr>
      <w:r>
        <w:rPr>
          <w:sz w:val="28"/>
          <w:szCs w:val="28"/>
        </w:rPr>
        <w:t xml:space="preserve">+ Tỉ lệ học sinh đạt học lực giỏi thấp hơn bình quân của huyện </w:t>
      </w:r>
    </w:p>
    <w:p w:rsidR="00711C9A" w:rsidRDefault="00E178CE" w:rsidP="00A33DDC">
      <w:pPr>
        <w:ind w:firstLine="720"/>
        <w:jc w:val="both"/>
        <w:rPr>
          <w:sz w:val="28"/>
          <w:szCs w:val="28"/>
        </w:rPr>
      </w:pPr>
      <w:r>
        <w:rPr>
          <w:sz w:val="28"/>
          <w:szCs w:val="28"/>
        </w:rPr>
        <w:t>+ Tỉ lệ học sinh học lực yếu phải kiểm tra lại cao</w:t>
      </w:r>
    </w:p>
    <w:p w:rsidR="00711C9A" w:rsidRDefault="00E178CE" w:rsidP="00A33DDC">
      <w:pPr>
        <w:ind w:firstLine="720"/>
        <w:jc w:val="both"/>
        <w:rPr>
          <w:sz w:val="28"/>
          <w:szCs w:val="28"/>
        </w:rPr>
      </w:pPr>
      <w:r>
        <w:rPr>
          <w:sz w:val="28"/>
          <w:szCs w:val="28"/>
        </w:rPr>
        <w:t>+ Còn học sinh ở lại lớp sau thi lại: Khanh (8B); Linh (6B)</w:t>
      </w:r>
    </w:p>
    <w:p w:rsidR="00711C9A" w:rsidRDefault="00E178CE" w:rsidP="00A33DDC">
      <w:pPr>
        <w:ind w:firstLine="720"/>
        <w:jc w:val="both"/>
        <w:rPr>
          <w:sz w:val="28"/>
          <w:szCs w:val="28"/>
        </w:rPr>
      </w:pPr>
      <w:r>
        <w:rPr>
          <w:sz w:val="28"/>
          <w:szCs w:val="28"/>
        </w:rPr>
        <w:t>+ Thứ hạng các đợt khảo sát chéo của PGD còn thấp: đợt 1 đứng thứ 20; đợt 2 đứng thứ 13</w:t>
      </w:r>
    </w:p>
    <w:p w:rsidR="00711C9A" w:rsidRDefault="00E178CE" w:rsidP="00A33DDC">
      <w:pPr>
        <w:ind w:firstLine="720"/>
        <w:jc w:val="both"/>
        <w:rPr>
          <w:sz w:val="28"/>
          <w:szCs w:val="28"/>
        </w:rPr>
      </w:pPr>
      <w:r>
        <w:rPr>
          <w:sz w:val="28"/>
          <w:szCs w:val="28"/>
        </w:rPr>
        <w:t>Nguyên nhân:</w:t>
      </w:r>
    </w:p>
    <w:p w:rsidR="00711C9A" w:rsidRDefault="00E178CE" w:rsidP="00A33DDC">
      <w:pPr>
        <w:ind w:firstLine="720"/>
        <w:jc w:val="both"/>
        <w:rPr>
          <w:sz w:val="28"/>
          <w:szCs w:val="28"/>
        </w:rPr>
      </w:pPr>
      <w:r>
        <w:rPr>
          <w:sz w:val="28"/>
          <w:szCs w:val="28"/>
        </w:rPr>
        <w:t>+ Công tác quản lý chưa khai thác hết sức mạnh, khả năng, tinh thần học sinh và các lực lượng xã hội khác.</w:t>
      </w:r>
    </w:p>
    <w:p w:rsidR="00711C9A" w:rsidRDefault="00E178CE" w:rsidP="00A33DDC">
      <w:pPr>
        <w:ind w:firstLine="720"/>
        <w:jc w:val="both"/>
        <w:rPr>
          <w:sz w:val="28"/>
          <w:szCs w:val="28"/>
        </w:rPr>
      </w:pPr>
      <w:r>
        <w:rPr>
          <w:sz w:val="28"/>
          <w:szCs w:val="28"/>
        </w:rPr>
        <w:t>+ Chất lượng học sinh không đồng đều. Tỉ lệ học sinh đạt học lực giỏi ở khối 7</w:t>
      </w:r>
      <w:proofErr w:type="gramStart"/>
      <w:r>
        <w:rPr>
          <w:sz w:val="28"/>
          <w:szCs w:val="28"/>
        </w:rPr>
        <w:t>,9</w:t>
      </w:r>
      <w:proofErr w:type="gramEnd"/>
      <w:r>
        <w:rPr>
          <w:sz w:val="28"/>
          <w:szCs w:val="28"/>
        </w:rPr>
        <w:t xml:space="preserve">  thấp </w:t>
      </w:r>
    </w:p>
    <w:p w:rsidR="00711C9A" w:rsidRDefault="00E178CE" w:rsidP="00A33DDC">
      <w:pPr>
        <w:ind w:firstLine="540"/>
        <w:jc w:val="both"/>
        <w:rPr>
          <w:sz w:val="28"/>
          <w:szCs w:val="28"/>
        </w:rPr>
      </w:pPr>
      <w:r>
        <w:rPr>
          <w:sz w:val="28"/>
          <w:szCs w:val="28"/>
        </w:rPr>
        <w:t xml:space="preserve">+ Một số GV chưa cập nhật kịp thời những đổi mới của năm học vẫn soạn, giảng </w:t>
      </w:r>
      <w:proofErr w:type="gramStart"/>
      <w:r>
        <w:rPr>
          <w:sz w:val="28"/>
          <w:szCs w:val="28"/>
        </w:rPr>
        <w:t>theo</w:t>
      </w:r>
      <w:proofErr w:type="gramEnd"/>
      <w:r>
        <w:rPr>
          <w:sz w:val="28"/>
          <w:szCs w:val="28"/>
        </w:rPr>
        <w:t xml:space="preserve"> lối mòn, chưa phát huy được tính tích cực của học sinh, chưa thu hút được học sinh vào hoạt động học tập. Dẫn đến chất lượng bộ môn phụ trách thấp, học sinh chưa có hứng thú học tập. Việc đổi mới PP, ứng dụng công nghệ thông tin trong giảng dạy còn hạn chế; một số đồng chí chưa nhiệt tình trong công tác chuyên môn và các hoạt động giáo dục của nhà trường.</w:t>
      </w:r>
    </w:p>
    <w:p w:rsidR="00711C9A" w:rsidRDefault="00E178CE" w:rsidP="00A33DDC">
      <w:pPr>
        <w:ind w:firstLine="540"/>
        <w:jc w:val="both"/>
        <w:rPr>
          <w:sz w:val="28"/>
          <w:szCs w:val="28"/>
        </w:rPr>
      </w:pPr>
      <w:r>
        <w:rPr>
          <w:sz w:val="28"/>
          <w:szCs w:val="28"/>
        </w:rPr>
        <w:t>+ Công tác phụ đạo HS yếu kém còn chưa hiệu quả, một số GV trong soạn giảng chưa quan tâm đến đối tượng yếu kém</w:t>
      </w:r>
    </w:p>
    <w:p w:rsidR="00711C9A" w:rsidRDefault="00E178CE" w:rsidP="00A33DDC">
      <w:pPr>
        <w:ind w:firstLine="720"/>
        <w:jc w:val="both"/>
        <w:rPr>
          <w:sz w:val="28"/>
          <w:szCs w:val="28"/>
        </w:rPr>
      </w:pPr>
      <w:r>
        <w:rPr>
          <w:sz w:val="28"/>
          <w:szCs w:val="28"/>
        </w:rPr>
        <w:t>- Chất lượng HS giỏi huyện chưa có giải cao. Nhiều đội tuyển không có học sinh đạt giải; Thứ hạng HSG của nhà trường xếp tốp cuối của huyện (16/20).</w:t>
      </w:r>
    </w:p>
    <w:p w:rsidR="00711C9A" w:rsidRDefault="00E178CE" w:rsidP="00A33DDC">
      <w:pPr>
        <w:ind w:firstLine="720"/>
        <w:jc w:val="both"/>
        <w:rPr>
          <w:sz w:val="28"/>
          <w:szCs w:val="28"/>
        </w:rPr>
      </w:pPr>
      <w:r>
        <w:rPr>
          <w:sz w:val="28"/>
          <w:szCs w:val="28"/>
        </w:rPr>
        <w:t xml:space="preserve"> Nguyên nhân: </w:t>
      </w:r>
    </w:p>
    <w:p w:rsidR="00711C9A" w:rsidRDefault="00E178CE" w:rsidP="00A33DDC">
      <w:pPr>
        <w:ind w:firstLine="720"/>
        <w:jc w:val="both"/>
        <w:rPr>
          <w:sz w:val="28"/>
          <w:szCs w:val="28"/>
        </w:rPr>
      </w:pPr>
      <w:r>
        <w:rPr>
          <w:sz w:val="28"/>
          <w:szCs w:val="28"/>
        </w:rPr>
        <w:t xml:space="preserve">+ Học sinh chưa tích cực trong việc ôn luyện đội tuyển; </w:t>
      </w:r>
    </w:p>
    <w:p w:rsidR="00711C9A" w:rsidRDefault="00E178CE" w:rsidP="00A33DDC">
      <w:pPr>
        <w:ind w:firstLine="720"/>
        <w:jc w:val="both"/>
        <w:rPr>
          <w:sz w:val="28"/>
          <w:szCs w:val="28"/>
        </w:rPr>
      </w:pPr>
      <w:r>
        <w:rPr>
          <w:sz w:val="28"/>
          <w:szCs w:val="28"/>
        </w:rPr>
        <w:t xml:space="preserve">+ Gv bồi dưỡng chưa đổi mới phương pháp, năng lực của một số giáo viên chưa đáp ứng được yêu cầu của việc bồi dưỡng HSG; thời lượng bồi dưỡng giáo viên thực hiện theo định biên, chưa có sự đầu tư tăng thời gian bồi dưỡng như các trường </w:t>
      </w:r>
      <w:proofErr w:type="gramStart"/>
      <w:r>
        <w:rPr>
          <w:sz w:val="28"/>
          <w:szCs w:val="28"/>
        </w:rPr>
        <w:t>bạn  hiệu</w:t>
      </w:r>
      <w:proofErr w:type="gramEnd"/>
      <w:r>
        <w:rPr>
          <w:sz w:val="28"/>
          <w:szCs w:val="28"/>
        </w:rPr>
        <w:t xml:space="preserve"> quả bồi dưỡng chưa cao. </w:t>
      </w:r>
    </w:p>
    <w:p w:rsidR="00711C9A" w:rsidRDefault="00E178CE" w:rsidP="00A33DDC">
      <w:pPr>
        <w:ind w:firstLine="720"/>
        <w:jc w:val="both"/>
        <w:rPr>
          <w:sz w:val="28"/>
          <w:szCs w:val="28"/>
        </w:rPr>
      </w:pPr>
      <w:r>
        <w:rPr>
          <w:sz w:val="28"/>
          <w:szCs w:val="28"/>
        </w:rPr>
        <w:t>+ Công tác quản lý: Chưa có nhiều biện pháp động viên, khích lệ giáo viên và học sinh trong công tác bồi dưỡng HSG</w:t>
      </w:r>
    </w:p>
    <w:p w:rsidR="00711C9A" w:rsidRDefault="00E178CE" w:rsidP="00A33DDC">
      <w:pPr>
        <w:ind w:firstLine="720"/>
        <w:jc w:val="both"/>
        <w:rPr>
          <w:sz w:val="28"/>
          <w:szCs w:val="28"/>
        </w:rPr>
      </w:pPr>
      <w:r>
        <w:rPr>
          <w:sz w:val="28"/>
          <w:szCs w:val="28"/>
        </w:rPr>
        <w:lastRenderedPageBreak/>
        <w:t xml:space="preserve">-  </w:t>
      </w:r>
      <w:bookmarkStart w:id="2" w:name="OLE_LINK3"/>
      <w:bookmarkStart w:id="3" w:name="OLE_LINK4"/>
      <w:r>
        <w:rPr>
          <w:sz w:val="28"/>
          <w:szCs w:val="28"/>
        </w:rPr>
        <w:t>Số học sinh khối 9 dự ôn và thi vào THPT thấp, điểm bình quân thấp đạt 24</w:t>
      </w:r>
      <w:proofErr w:type="gramStart"/>
      <w:r>
        <w:rPr>
          <w:sz w:val="28"/>
          <w:szCs w:val="28"/>
        </w:rPr>
        <w:t>,4</w:t>
      </w:r>
      <w:proofErr w:type="gramEnd"/>
      <w:r>
        <w:rPr>
          <w:sz w:val="28"/>
          <w:szCs w:val="28"/>
        </w:rPr>
        <w:t xml:space="preserve"> điểm : Chỉ có 49/61 học sinh dự thi đạt tỷ lệ 80.3% ít hơn mặt bằng chung của tỉnh, huyện gần 9%, thứ hạng của nhà trường vẫn nằm trong top cuối của tỉnh, huyện</w:t>
      </w:r>
      <w:bookmarkEnd w:id="2"/>
      <w:bookmarkEnd w:id="3"/>
      <w:r>
        <w:rPr>
          <w:sz w:val="28"/>
          <w:szCs w:val="28"/>
        </w:rPr>
        <w:t>.</w:t>
      </w:r>
    </w:p>
    <w:p w:rsidR="00711C9A" w:rsidRDefault="00E178CE" w:rsidP="00A33DDC">
      <w:pPr>
        <w:ind w:firstLine="720"/>
        <w:jc w:val="both"/>
        <w:rPr>
          <w:sz w:val="28"/>
          <w:szCs w:val="28"/>
        </w:rPr>
      </w:pPr>
      <w:r>
        <w:rPr>
          <w:sz w:val="28"/>
          <w:szCs w:val="28"/>
        </w:rPr>
        <w:t>Nguyên nhân:</w:t>
      </w:r>
    </w:p>
    <w:p w:rsidR="00711C9A" w:rsidRDefault="00E178CE" w:rsidP="00A33DDC">
      <w:pPr>
        <w:ind w:firstLine="720"/>
        <w:jc w:val="both"/>
        <w:rPr>
          <w:sz w:val="28"/>
          <w:szCs w:val="28"/>
        </w:rPr>
      </w:pPr>
      <w:r>
        <w:rPr>
          <w:sz w:val="28"/>
          <w:szCs w:val="28"/>
        </w:rPr>
        <w:t>+ Số lượng học sinh dự thi thấp các em không dự thi làm ảnh hưởng đến việc ôn thi của các em khác.</w:t>
      </w:r>
    </w:p>
    <w:p w:rsidR="00711C9A" w:rsidRDefault="00E178CE" w:rsidP="00A33DDC">
      <w:pPr>
        <w:ind w:firstLine="720"/>
        <w:jc w:val="both"/>
        <w:rPr>
          <w:sz w:val="28"/>
          <w:szCs w:val="28"/>
        </w:rPr>
      </w:pPr>
      <w:r>
        <w:rPr>
          <w:sz w:val="28"/>
          <w:szCs w:val="28"/>
        </w:rPr>
        <w:t>+ Nhiều em học sinh không tự tin dự thi vì một trong các môn thi bị hổng kiến thức căn bản từ lớp dưới</w:t>
      </w:r>
    </w:p>
    <w:p w:rsidR="00711C9A" w:rsidRDefault="00E178CE" w:rsidP="00A33DDC">
      <w:pPr>
        <w:ind w:firstLine="720"/>
        <w:jc w:val="both"/>
        <w:rPr>
          <w:sz w:val="28"/>
          <w:szCs w:val="28"/>
        </w:rPr>
      </w:pPr>
      <w:r>
        <w:rPr>
          <w:sz w:val="28"/>
          <w:szCs w:val="28"/>
        </w:rPr>
        <w:t xml:space="preserve">+ Nhiều gia đình không quan tâm đến việc học ôn thi của HS, chiều </w:t>
      </w:r>
      <w:proofErr w:type="gramStart"/>
      <w:r>
        <w:rPr>
          <w:sz w:val="28"/>
          <w:szCs w:val="28"/>
        </w:rPr>
        <w:t>theo</w:t>
      </w:r>
      <w:proofErr w:type="gramEnd"/>
      <w:r>
        <w:rPr>
          <w:sz w:val="28"/>
          <w:szCs w:val="28"/>
        </w:rPr>
        <w:t xml:space="preserve"> sự a dua của các em không dự thi: để em mảng chơi, đi học không đều….</w:t>
      </w:r>
    </w:p>
    <w:p w:rsidR="00711C9A" w:rsidRDefault="00E178CE" w:rsidP="00A33DDC">
      <w:pPr>
        <w:ind w:firstLine="720"/>
        <w:jc w:val="both"/>
        <w:rPr>
          <w:sz w:val="28"/>
          <w:szCs w:val="28"/>
        </w:rPr>
      </w:pPr>
      <w:r>
        <w:rPr>
          <w:sz w:val="28"/>
          <w:szCs w:val="28"/>
        </w:rPr>
        <w:t>+ Một số gia đình hoàn cảnh khó khăn không có điều kiện cho các em đi học THPT.  Mà xin cho các em đi làm ở các xưởng gia công may mặc…</w:t>
      </w:r>
    </w:p>
    <w:p w:rsidR="00711C9A" w:rsidRDefault="00E178CE" w:rsidP="00A33DDC">
      <w:pPr>
        <w:ind w:firstLine="720"/>
        <w:jc w:val="both"/>
        <w:rPr>
          <w:sz w:val="28"/>
          <w:szCs w:val="28"/>
        </w:rPr>
      </w:pPr>
      <w:r>
        <w:rPr>
          <w:sz w:val="28"/>
          <w:szCs w:val="28"/>
        </w:rPr>
        <w:t>+ Nhiều gia đình có điều kiện nhưng không cho con em đi thi. Nhưng lại xin hồ sơ cho các em đi học THPT dân lập Nguyễn Du (Phù Cừ - Hưng Yên), Trung tâm GDTX…</w:t>
      </w:r>
    </w:p>
    <w:p w:rsidR="00711C9A" w:rsidRDefault="00E178CE" w:rsidP="00A33DDC">
      <w:pPr>
        <w:ind w:firstLine="720"/>
        <w:jc w:val="both"/>
        <w:rPr>
          <w:sz w:val="28"/>
          <w:szCs w:val="28"/>
        </w:rPr>
      </w:pPr>
      <w:r>
        <w:rPr>
          <w:sz w:val="28"/>
          <w:szCs w:val="28"/>
        </w:rPr>
        <w:t>+ Nhiều em ở xã Cao Thắng đi học chuyên nghiệp nhưng khi ra trường thất nghiệp, lại phải đi vào công ty nên ảnh hưởng đến tâm lý PHHS</w:t>
      </w:r>
    </w:p>
    <w:p w:rsidR="00711C9A" w:rsidRDefault="00E178CE" w:rsidP="00A33DDC">
      <w:pPr>
        <w:ind w:firstLine="720"/>
        <w:jc w:val="both"/>
        <w:rPr>
          <w:sz w:val="28"/>
          <w:szCs w:val="28"/>
        </w:rPr>
      </w:pPr>
      <w:r>
        <w:rPr>
          <w:sz w:val="28"/>
          <w:szCs w:val="28"/>
        </w:rPr>
        <w:t>+ Giáo viên giảng dạy: Việc phân hóa đối tượng trong dạy học chưa tốt, chưa chú trọng đến việc rèn kiến thức, kỹ năng cho học sinh có lực học TB- Yếu dẫn đến số học sinh không đủ tự tin dự thi còn nhiều nên điểm bình quân thấp hơn năm trước.</w:t>
      </w:r>
    </w:p>
    <w:p w:rsidR="00711C9A" w:rsidRDefault="00E178CE" w:rsidP="00A33DDC">
      <w:pPr>
        <w:ind w:firstLine="720"/>
        <w:jc w:val="both"/>
        <w:rPr>
          <w:sz w:val="28"/>
          <w:szCs w:val="28"/>
        </w:rPr>
      </w:pPr>
      <w:r>
        <w:rPr>
          <w:sz w:val="28"/>
          <w:szCs w:val="28"/>
        </w:rPr>
        <w:t>+ Công tác quản lý: chưa huy động được sự vào cuộc của PHHS, các ban ngành đoàn thể địa phương trong việc vận động học sinh dự thi THPT</w:t>
      </w:r>
    </w:p>
    <w:p w:rsidR="00711C9A" w:rsidRDefault="00711C9A">
      <w:pPr>
        <w:ind w:firstLine="720"/>
        <w:rPr>
          <w:sz w:val="28"/>
          <w:szCs w:val="28"/>
        </w:rPr>
      </w:pPr>
    </w:p>
    <w:p w:rsidR="00711C9A" w:rsidRDefault="00E178CE">
      <w:pPr>
        <w:spacing w:before="60" w:after="144"/>
        <w:ind w:firstLine="720"/>
        <w:jc w:val="center"/>
        <w:rPr>
          <w:sz w:val="28"/>
          <w:szCs w:val="28"/>
        </w:rPr>
      </w:pPr>
      <w:r>
        <w:rPr>
          <w:b/>
          <w:sz w:val="28"/>
          <w:szCs w:val="28"/>
        </w:rPr>
        <w:t>PHẦN HAI: PHƯƠNG HƯỚNG NHIỆM VỤ NĂM HỌC 2017- 2018</w:t>
      </w:r>
    </w:p>
    <w:p w:rsidR="00711C9A" w:rsidRDefault="00E178CE">
      <w:pPr>
        <w:ind w:firstLine="720"/>
        <w:jc w:val="both"/>
        <w:rPr>
          <w:sz w:val="28"/>
          <w:szCs w:val="28"/>
        </w:rPr>
      </w:pPr>
      <w:r>
        <w:rPr>
          <w:sz w:val="28"/>
          <w:szCs w:val="28"/>
        </w:rPr>
        <w:t>Năm học 2017 - 2018 được diễn ra trong không khí tưng bừng, phấn khởi của cả nước chào mừng các ngày lễ lớn của dân tộc</w:t>
      </w:r>
      <w:proofErr w:type="gramStart"/>
      <w:r>
        <w:rPr>
          <w:sz w:val="28"/>
          <w:szCs w:val="28"/>
        </w:rPr>
        <w:t>;  Năm</w:t>
      </w:r>
      <w:proofErr w:type="gramEnd"/>
      <w:r>
        <w:rPr>
          <w:sz w:val="28"/>
          <w:szCs w:val="28"/>
        </w:rPr>
        <w:t xml:space="preserve"> học tiếp tục triển khai thực hiện Nghị quyết số 29/NQ-TW ngày 04/11/2013 Hội nghị lần thứ 8 Ban chấp hành Trung ương khóa XI về đổi mới căn bản, toàn diện giáo dục đào tạo. Tiếp tục thực hiện có hiệu quả nội dung </w:t>
      </w:r>
      <w:proofErr w:type="gramStart"/>
      <w:r>
        <w:rPr>
          <w:sz w:val="28"/>
          <w:szCs w:val="28"/>
        </w:rPr>
        <w:t>theo</w:t>
      </w:r>
      <w:proofErr w:type="gramEnd"/>
      <w:r>
        <w:rPr>
          <w:sz w:val="28"/>
          <w:szCs w:val="28"/>
        </w:rPr>
        <w:t xml:space="preserve"> hướng thiết thực, hiệu quả các cuộc vận động và phong trào thi đua năm học 2017 - 2018</w:t>
      </w:r>
    </w:p>
    <w:p w:rsidR="00711C9A" w:rsidRDefault="00E178CE">
      <w:pPr>
        <w:spacing w:before="120"/>
        <w:ind w:firstLine="426"/>
        <w:jc w:val="both"/>
        <w:rPr>
          <w:sz w:val="28"/>
          <w:szCs w:val="28"/>
        </w:rPr>
      </w:pPr>
      <w:r>
        <w:rPr>
          <w:sz w:val="28"/>
          <w:szCs w:val="28"/>
          <w:highlight w:val="white"/>
        </w:rPr>
        <w:t>Thực hiện Chỉ thị số 2699/CT-BGD&amp;ĐT ngày 08/8/2017 của Bộ trưởng Bộ Giáo dục và Đào tạo về nhiệm vụ chủ yếu năm học 2017 - 2018; Thực hiện Quyết định số 2071/QĐ-BGDĐT ngày 16/6/2017 của Bộ trưởng Bộ Giáo dục và Đào tạo (GDĐT) về việc Ban hành Khung kế hoạch thời gian năm học 2017-201</w:t>
      </w:r>
      <w:r>
        <w:rPr>
          <w:sz w:val="28"/>
          <w:szCs w:val="28"/>
        </w:rPr>
        <w:t xml:space="preserve">8. Chỉ thị số 13/CT-UBND ngày 08/9/2017 của UBND tỉnh Hải Dương Chỉ thị về nhiệm vụ trọng tâm năm học 2017 - 2018; Thực hiện Quyết định số 2220/QĐ-UBND ngày 28/7/2017 của UBND tỉnh </w:t>
      </w:r>
      <w:r>
        <w:rPr>
          <w:i/>
          <w:sz w:val="28"/>
          <w:szCs w:val="28"/>
        </w:rPr>
        <w:t>V/v Ban hành kế hoạch thời gian năm học 2017-2018</w:t>
      </w:r>
      <w:r>
        <w:rPr>
          <w:sz w:val="28"/>
          <w:szCs w:val="28"/>
        </w:rPr>
        <w:t xml:space="preserve">. </w:t>
      </w:r>
    </w:p>
    <w:p w:rsidR="00711C9A" w:rsidRDefault="00E178CE">
      <w:pPr>
        <w:ind w:firstLine="426"/>
        <w:jc w:val="both"/>
        <w:rPr>
          <w:sz w:val="28"/>
          <w:szCs w:val="28"/>
        </w:rPr>
      </w:pPr>
      <w:r>
        <w:rPr>
          <w:sz w:val="28"/>
          <w:szCs w:val="28"/>
        </w:rPr>
        <w:t>Thực hiện hướng dẫn số: 1069/SGD-GDTrH ngày 28/8/2017 của Sở GD&amp;ĐT Hải Dương về nhiệm vụ năm học 2017-2018</w:t>
      </w:r>
      <w:proofErr w:type="gramStart"/>
      <w:r>
        <w:rPr>
          <w:sz w:val="28"/>
          <w:szCs w:val="28"/>
        </w:rPr>
        <w:t>;  Căn</w:t>
      </w:r>
      <w:proofErr w:type="gramEnd"/>
      <w:r>
        <w:rPr>
          <w:sz w:val="28"/>
          <w:szCs w:val="28"/>
        </w:rPr>
        <w:t xml:space="preserve"> cứ công văn số 30/PGD&amp;ĐT-THCS ngày 30/8/2017 của Phòng GD - ĐT Thanh Miện hướng dẫn thực hiện nhiệm vụ năm học 2017 - 2018, trường THCS Cao  Thắng xây dựng kế hoạch thực hiện nhiệm vụ năm học 2017 - 2018 như sau:</w:t>
      </w:r>
    </w:p>
    <w:p w:rsidR="00711C9A" w:rsidRDefault="00E178CE">
      <w:pPr>
        <w:spacing w:before="60" w:after="144"/>
        <w:ind w:firstLine="180"/>
        <w:jc w:val="center"/>
        <w:rPr>
          <w:sz w:val="28"/>
          <w:szCs w:val="28"/>
          <w:u w:val="single"/>
        </w:rPr>
      </w:pPr>
      <w:r>
        <w:rPr>
          <w:b/>
          <w:sz w:val="28"/>
          <w:szCs w:val="28"/>
          <w:u w:val="single"/>
        </w:rPr>
        <w:t>A. CÁC NHIỆM VỤ TRỌNG TÂM</w:t>
      </w:r>
    </w:p>
    <w:p w:rsidR="00711C9A" w:rsidRDefault="00E178CE">
      <w:pPr>
        <w:spacing w:before="60" w:after="144"/>
        <w:ind w:firstLine="180"/>
        <w:jc w:val="both"/>
        <w:rPr>
          <w:sz w:val="28"/>
          <w:szCs w:val="28"/>
        </w:rPr>
      </w:pPr>
      <w:r>
        <w:rPr>
          <w:sz w:val="28"/>
          <w:szCs w:val="28"/>
        </w:rPr>
        <w:lastRenderedPageBreak/>
        <w:t xml:space="preserve">1. Tăng cường nền nếp, kỷ cương, chất lượng và hiệu quả giáo dục trong các đơn </w:t>
      </w:r>
      <w:proofErr w:type="gramStart"/>
      <w:r>
        <w:rPr>
          <w:sz w:val="28"/>
          <w:szCs w:val="28"/>
        </w:rPr>
        <w:t>vị ;</w:t>
      </w:r>
      <w:proofErr w:type="gramEnd"/>
      <w:r>
        <w:rPr>
          <w:sz w:val="28"/>
          <w:szCs w:val="28"/>
        </w:rPr>
        <w:t xml:space="preserve"> chú trọng giáo dục cho học sinh về đạo đức, lối sống, kỹ năng sống, ý thức, trách nhiệm công dân đối với xã hội, cộng đồng ; gắn với đổi mới nội dung, phương thức giáo dục hướng nghiệp, định hướng phân luồng học sinh trung học, phù hợp với đính hướng của chương trình giáo dục phổ thông mới.</w:t>
      </w:r>
    </w:p>
    <w:p w:rsidR="00711C9A" w:rsidRDefault="00E178CE">
      <w:pPr>
        <w:spacing w:before="60" w:after="144"/>
        <w:ind w:firstLine="180"/>
        <w:jc w:val="both"/>
        <w:rPr>
          <w:sz w:val="28"/>
          <w:szCs w:val="28"/>
        </w:rPr>
      </w:pPr>
      <w:r>
        <w:rPr>
          <w:sz w:val="28"/>
          <w:szCs w:val="28"/>
        </w:rPr>
        <w:t xml:space="preserve">2. Nâng cao năng lực của đội </w:t>
      </w:r>
      <w:proofErr w:type="gramStart"/>
      <w:r>
        <w:rPr>
          <w:sz w:val="28"/>
          <w:szCs w:val="28"/>
        </w:rPr>
        <w:t>ngũ</w:t>
      </w:r>
      <w:proofErr w:type="gramEnd"/>
      <w:r>
        <w:rPr>
          <w:sz w:val="28"/>
          <w:szCs w:val="28"/>
        </w:rPr>
        <w:t xml:space="preserve"> CBQL, giáo viên trung học nhằm nâng cao chất lượng giáo dục đáp ứng yêu cầu đổi mới chương trình giáo dục phổ thông. Tập trung nâng cao hiệu lực, hiệu quả công tác quản lí giáo dục trung học theo hướng phân cấp, giao quyền chủ </w:t>
      </w:r>
      <w:proofErr w:type="gramStart"/>
      <w:r>
        <w:rPr>
          <w:sz w:val="28"/>
          <w:szCs w:val="28"/>
        </w:rPr>
        <w:t>động ;</w:t>
      </w:r>
      <w:proofErr w:type="gramEnd"/>
      <w:r>
        <w:rPr>
          <w:sz w:val="28"/>
          <w:szCs w:val="28"/>
        </w:rPr>
        <w:t xml:space="preserve"> nâng cao trách nhiệm giải trình của người đứng đầu nhà trường trong công tác tổ chức, quản lý các hoạt động chuyên môn ; đề cao tinh thần đổi mới và sáng tạo trong quản lí, tổ chức các hoạt động giáo dục, nâng cao chất lượng giáo dục toàn diện và chất lượng, hiệu quả công tác của mỗi đơn vị.</w:t>
      </w:r>
    </w:p>
    <w:p w:rsidR="00711C9A" w:rsidRDefault="00E178CE">
      <w:pPr>
        <w:spacing w:before="60" w:after="144"/>
        <w:ind w:firstLine="180"/>
        <w:jc w:val="both"/>
        <w:rPr>
          <w:sz w:val="28"/>
          <w:szCs w:val="28"/>
        </w:rPr>
      </w:pPr>
      <w:r>
        <w:rPr>
          <w:sz w:val="28"/>
          <w:szCs w:val="28"/>
        </w:rPr>
        <w:t xml:space="preserve">3. Tiếp tục điều chỉnh nội dung dạy học trong chương trình giáo dục phổ thông hiện hành theo hướng tinh giản, coi trọng phát triển phẩm chất, năng lực của người học, tiếp cận định hướng chương trình giáo dục phổ thông </w:t>
      </w:r>
      <w:proofErr w:type="gramStart"/>
      <w:r>
        <w:rPr>
          <w:sz w:val="28"/>
          <w:szCs w:val="28"/>
        </w:rPr>
        <w:t>mới ;</w:t>
      </w:r>
      <w:proofErr w:type="gramEnd"/>
      <w:r>
        <w:rPr>
          <w:sz w:val="28"/>
          <w:szCs w:val="28"/>
        </w:rPr>
        <w:t xml:space="preserve"> thực hiện thường xuyên, hiệu quả các phương pháp, hình thức và kỹ thuật dạy học tích cực ; đổi mới phương thức đánh giá, kiểm tra và thi.</w:t>
      </w:r>
    </w:p>
    <w:p w:rsidR="00711C9A" w:rsidRDefault="00E178CE">
      <w:pPr>
        <w:spacing w:before="60" w:after="144"/>
        <w:ind w:firstLine="180"/>
        <w:jc w:val="both"/>
        <w:rPr>
          <w:sz w:val="28"/>
          <w:szCs w:val="28"/>
        </w:rPr>
      </w:pPr>
      <w:r>
        <w:rPr>
          <w:sz w:val="28"/>
          <w:szCs w:val="28"/>
        </w:rPr>
        <w:t xml:space="preserve">4. Rà soát, quy hoạch mạng lưới trường lớp </w:t>
      </w:r>
      <w:proofErr w:type="gramStart"/>
      <w:r>
        <w:rPr>
          <w:sz w:val="28"/>
          <w:szCs w:val="28"/>
        </w:rPr>
        <w:t>theo</w:t>
      </w:r>
      <w:proofErr w:type="gramEnd"/>
      <w:r>
        <w:rPr>
          <w:sz w:val="28"/>
          <w:szCs w:val="28"/>
        </w:rPr>
        <w:t xml:space="preserve"> hướng chuẩn hóa, hiệu quả, phù hợp với điều kiện của từng đơn vị, đáp ứng nhu cầu giáo dục và xây dựng trường đạt chuẩn quốc gia.</w:t>
      </w:r>
    </w:p>
    <w:p w:rsidR="00711C9A" w:rsidRDefault="00E178CE">
      <w:pPr>
        <w:spacing w:before="60" w:after="144"/>
        <w:ind w:firstLine="180"/>
        <w:jc w:val="both"/>
        <w:rPr>
          <w:sz w:val="28"/>
          <w:szCs w:val="28"/>
        </w:rPr>
      </w:pPr>
      <w:r>
        <w:rPr>
          <w:sz w:val="28"/>
          <w:szCs w:val="28"/>
        </w:rPr>
        <w:t xml:space="preserve">5. Tăng cường ứng dụng CNTT trong quản lý giáo dục trung học theo hướng đồng bộ, hiện đại và đảm bảo an toàn thông tin </w:t>
      </w:r>
      <w:proofErr w:type="gramStart"/>
      <w:r>
        <w:rPr>
          <w:sz w:val="28"/>
          <w:szCs w:val="28"/>
        </w:rPr>
        <w:t>mạng ;</w:t>
      </w:r>
      <w:proofErr w:type="gramEnd"/>
      <w:r>
        <w:rPr>
          <w:sz w:val="28"/>
          <w:szCs w:val="28"/>
        </w:rPr>
        <w:t xml:space="preserve"> phát triển hệ thống tổ chức và quản lí các hoạt động chuyên môn trực tuyến qua mạng…</w:t>
      </w:r>
    </w:p>
    <w:p w:rsidR="00711C9A" w:rsidRDefault="00E178CE">
      <w:pPr>
        <w:spacing w:before="60" w:after="144"/>
        <w:ind w:firstLine="720"/>
        <w:jc w:val="center"/>
        <w:rPr>
          <w:sz w:val="28"/>
          <w:szCs w:val="28"/>
          <w:u w:val="single"/>
        </w:rPr>
      </w:pPr>
      <w:r>
        <w:rPr>
          <w:b/>
          <w:sz w:val="28"/>
          <w:szCs w:val="28"/>
          <w:u w:val="single"/>
        </w:rPr>
        <w:t>B. CÁC NHIỆM VỤ CỤ THỂ</w:t>
      </w:r>
    </w:p>
    <w:p w:rsidR="00711C9A" w:rsidRDefault="00E178CE">
      <w:pPr>
        <w:spacing w:before="60" w:after="144"/>
        <w:ind w:firstLine="720"/>
        <w:jc w:val="both"/>
        <w:rPr>
          <w:sz w:val="28"/>
          <w:szCs w:val="28"/>
          <w:u w:val="single"/>
        </w:rPr>
      </w:pPr>
      <w:r>
        <w:rPr>
          <w:b/>
          <w:sz w:val="28"/>
          <w:szCs w:val="28"/>
          <w:u w:val="single"/>
        </w:rPr>
        <w:t>I. CÔNG TÁC TƯ TƯỞNG CHÍNH TRỊ, ĐẠO ĐỨC:</w:t>
      </w:r>
    </w:p>
    <w:p w:rsidR="00711C9A" w:rsidRDefault="00E178CE">
      <w:pPr>
        <w:spacing w:before="60" w:after="144"/>
        <w:ind w:firstLine="720"/>
        <w:jc w:val="both"/>
        <w:rPr>
          <w:sz w:val="28"/>
          <w:szCs w:val="28"/>
          <w:u w:val="single"/>
        </w:rPr>
      </w:pPr>
      <w:r>
        <w:rPr>
          <w:b/>
          <w:sz w:val="28"/>
          <w:szCs w:val="28"/>
          <w:u w:val="single"/>
        </w:rPr>
        <w:t xml:space="preserve">1. Nhiệm vụ: </w:t>
      </w:r>
    </w:p>
    <w:p w:rsidR="00711C9A" w:rsidRDefault="00E178CE">
      <w:pPr>
        <w:spacing w:before="60" w:after="144"/>
        <w:ind w:firstLine="720"/>
        <w:jc w:val="both"/>
        <w:rPr>
          <w:sz w:val="28"/>
          <w:szCs w:val="28"/>
        </w:rPr>
      </w:pPr>
      <w:r>
        <w:rPr>
          <w:sz w:val="28"/>
          <w:szCs w:val="28"/>
        </w:rPr>
        <w:t xml:space="preserve">- Tích cực thực hiện có hiệu quả  các cuộc vận động </w:t>
      </w:r>
      <w:r>
        <w:rPr>
          <w:b/>
          <w:i/>
          <w:sz w:val="28"/>
          <w:szCs w:val="28"/>
        </w:rPr>
        <w:t xml:space="preserve">Học tập và làm theo tấm gương đạo đức, phong cách Hồ Chí Minh theo Chỉ thị số 05-CT/TW ngày 15/5/2016 của Bộ Chính trị Về việc đẩy mạnh học tập và làm theo tấm gương đạo đức, phong cách Hồ Chí Minh; </w:t>
      </w:r>
      <w:r>
        <w:rPr>
          <w:sz w:val="28"/>
          <w:szCs w:val="28"/>
        </w:rPr>
        <w:t xml:space="preserve"> cuộc vận động </w:t>
      </w:r>
      <w:r>
        <w:rPr>
          <w:b/>
          <w:i/>
          <w:sz w:val="28"/>
          <w:szCs w:val="28"/>
        </w:rPr>
        <w:t>Mỗi thày cô giáo là một tấm gương đạo đức tự học và sáng tạo</w:t>
      </w:r>
      <w:r>
        <w:rPr>
          <w:sz w:val="28"/>
          <w:szCs w:val="28"/>
        </w:rPr>
        <w:t>, nâng cao vai trò, trách nhiệm với học sinh, đặc biệt quan tâm tới học sinh có hoàn cảnh đặc biệt (mồ côi, cận nghèo, hộ nghèo) và học sinh cá biệt, HS chậm tiến.)</w:t>
      </w:r>
    </w:p>
    <w:p w:rsidR="00711C9A" w:rsidRDefault="00E178CE">
      <w:pPr>
        <w:spacing w:before="60" w:after="144"/>
        <w:jc w:val="both"/>
        <w:rPr>
          <w:sz w:val="28"/>
          <w:szCs w:val="28"/>
        </w:rPr>
      </w:pPr>
      <w:r>
        <w:rPr>
          <w:sz w:val="28"/>
          <w:szCs w:val="28"/>
        </w:rPr>
        <w:t xml:space="preserve">         - Tiếp tục tăng cường, nâng cao hiệu quả một số hoạt động giáo dục cho học sinh theo công văn số 984/SGDĐT-VP ngày 18/8/2015 V/v tăng cường triển khai Chỉ thị 1537/CT-BGDĐT trong đó chú trọng tổ chức Tuần sinh hoạt tập thể đầu năm học, tuyên truyền mục đích ý nghĩa của Ngày khai giảng, Lễ chào cờ Tổ quốc… Thực hiện nghiêm túc hát quốc ca với GV, HS trong các buổi chào cờ và buổi lễ, hướng dẫn học sinh hát Quốc ca đúng nhạc, đúng lời và đúng nghi thức, thể hiện nhiệt huyết, lòng tự hào dân tộc của HS.</w:t>
      </w:r>
    </w:p>
    <w:p w:rsidR="00711C9A" w:rsidRDefault="00E178CE">
      <w:pPr>
        <w:spacing w:before="60" w:after="144"/>
        <w:jc w:val="both"/>
        <w:rPr>
          <w:sz w:val="28"/>
          <w:szCs w:val="28"/>
        </w:rPr>
      </w:pPr>
      <w:r>
        <w:rPr>
          <w:sz w:val="28"/>
          <w:szCs w:val="28"/>
        </w:rPr>
        <w:lastRenderedPageBreak/>
        <w:tab/>
        <w:t xml:space="preserve">- Xây dựng các giải pháp triển khai có hiệu quả Kế hoạch số 680/KH-UBND ngày 23/3/2017 của UBND tỉnh Hải Dương về thực hiện Đề án </w:t>
      </w:r>
      <w:r>
        <w:rPr>
          <w:i/>
          <w:sz w:val="28"/>
          <w:szCs w:val="28"/>
        </w:rPr>
        <w:t>“Tăng cường giáo dục lý tưởng cách mạng, đạo đức, lỗi sống cho thanh niên, thiếu niên và nhi đồng giai đoạn 2017 - 2020”</w:t>
      </w:r>
    </w:p>
    <w:p w:rsidR="00711C9A" w:rsidRDefault="00E178CE">
      <w:pPr>
        <w:spacing w:before="60" w:after="144"/>
        <w:jc w:val="both"/>
        <w:rPr>
          <w:sz w:val="28"/>
          <w:szCs w:val="28"/>
        </w:rPr>
      </w:pPr>
      <w:r>
        <w:rPr>
          <w:sz w:val="28"/>
          <w:szCs w:val="28"/>
        </w:rPr>
        <w:tab/>
        <w:t>- Tổ chức các hoạt động giáo dục ngoài giờ lên lớp, hoạt động ngoại khóa chuyển mạnh sang hướng hoạt động trải nghiệm sáng tạo.</w:t>
      </w:r>
    </w:p>
    <w:p w:rsidR="00711C9A" w:rsidRDefault="00E178CE">
      <w:pPr>
        <w:spacing w:before="60" w:after="144"/>
        <w:ind w:firstLine="720"/>
        <w:jc w:val="both"/>
        <w:rPr>
          <w:sz w:val="28"/>
          <w:szCs w:val="28"/>
        </w:rPr>
      </w:pPr>
      <w:r>
        <w:rPr>
          <w:sz w:val="28"/>
          <w:szCs w:val="28"/>
        </w:rPr>
        <w:t xml:space="preserve">- Tiếp tục thực hiện phong trào thi đua </w:t>
      </w:r>
      <w:r>
        <w:rPr>
          <w:b/>
          <w:i/>
          <w:sz w:val="28"/>
          <w:szCs w:val="28"/>
        </w:rPr>
        <w:t>Xây dựng trường học thân thiện, học sinh tích cực</w:t>
      </w:r>
      <w:r>
        <w:rPr>
          <w:sz w:val="28"/>
          <w:szCs w:val="28"/>
        </w:rPr>
        <w:t xml:space="preserve">. Đầu năm học, cho 100% các lớp đăng kí </w:t>
      </w:r>
      <w:proofErr w:type="gramStart"/>
      <w:r>
        <w:rPr>
          <w:sz w:val="28"/>
          <w:szCs w:val="28"/>
        </w:rPr>
        <w:t>theo</w:t>
      </w:r>
      <w:proofErr w:type="gramEnd"/>
      <w:r>
        <w:rPr>
          <w:sz w:val="28"/>
          <w:szCs w:val="28"/>
        </w:rPr>
        <w:t xml:space="preserve"> các tiêu chí cụ thể.</w:t>
      </w:r>
    </w:p>
    <w:p w:rsidR="00711C9A" w:rsidRDefault="00E178CE">
      <w:pPr>
        <w:spacing w:before="60" w:after="144"/>
        <w:ind w:firstLine="720"/>
        <w:jc w:val="both"/>
        <w:rPr>
          <w:sz w:val="28"/>
          <w:szCs w:val="28"/>
        </w:rPr>
      </w:pPr>
      <w:r>
        <w:rPr>
          <w:sz w:val="28"/>
          <w:szCs w:val="28"/>
        </w:rPr>
        <w:t>- Gắn việc thực hiện các cuộc vận động và các phong trào thi đua với việc rèn luyện phẩm chất chính trị, đạo đức lối sống của CBQL, GV, NV và học sinh.</w:t>
      </w:r>
    </w:p>
    <w:p w:rsidR="00711C9A" w:rsidRDefault="00E178CE">
      <w:pPr>
        <w:spacing w:before="60" w:after="144"/>
        <w:ind w:firstLine="720"/>
        <w:jc w:val="both"/>
        <w:rPr>
          <w:sz w:val="28"/>
          <w:szCs w:val="28"/>
        </w:rPr>
      </w:pPr>
      <w:r>
        <w:rPr>
          <w:sz w:val="28"/>
          <w:szCs w:val="28"/>
        </w:rPr>
        <w:t xml:space="preserve">- Tổ chức giáo dục học sinh về ATGT. </w:t>
      </w:r>
      <w:r>
        <w:rPr>
          <w:b/>
          <w:i/>
          <w:sz w:val="28"/>
          <w:szCs w:val="28"/>
        </w:rPr>
        <w:t>Trong Kế hoạch tuần, giáo viên chủ nhiệm phải có nội dung giáo dục ATGT cho học sinh. BGH sẽ kiểm tra, nhắc nhở nếu giáo viên không thực hiện nội dung trên trong tiết sinh hoạt.</w:t>
      </w:r>
      <w:r>
        <w:rPr>
          <w:b/>
          <w:sz w:val="28"/>
          <w:szCs w:val="28"/>
        </w:rPr>
        <w:t xml:space="preserve"> </w:t>
      </w:r>
      <w:r>
        <w:rPr>
          <w:sz w:val="28"/>
          <w:szCs w:val="28"/>
        </w:rPr>
        <w:t xml:space="preserve">Tổ chức cho học sinh tham gia </w:t>
      </w:r>
      <w:proofErr w:type="gramStart"/>
      <w:r>
        <w:rPr>
          <w:sz w:val="28"/>
          <w:szCs w:val="28"/>
        </w:rPr>
        <w:t>lao</w:t>
      </w:r>
      <w:proofErr w:type="gramEnd"/>
      <w:r>
        <w:rPr>
          <w:sz w:val="28"/>
          <w:szCs w:val="28"/>
        </w:rPr>
        <w:t xml:space="preserve"> động vệ sinh môi trường, thể dục giữa giờ, học Điều lệ nhà trường, quy định của trường, đoàn đội; củng cố kỷ cương nề nếp.</w:t>
      </w:r>
    </w:p>
    <w:p w:rsidR="00711C9A" w:rsidRDefault="00E178CE">
      <w:pPr>
        <w:spacing w:before="60" w:after="144"/>
        <w:ind w:firstLine="720"/>
        <w:jc w:val="both"/>
        <w:rPr>
          <w:sz w:val="28"/>
          <w:szCs w:val="28"/>
        </w:rPr>
      </w:pPr>
      <w:r>
        <w:rPr>
          <w:sz w:val="28"/>
          <w:szCs w:val="28"/>
        </w:rPr>
        <w:t xml:space="preserve">- Giáo dục kỹ năng sống cho HS </w:t>
      </w:r>
      <w:proofErr w:type="gramStart"/>
      <w:r>
        <w:rPr>
          <w:sz w:val="28"/>
          <w:szCs w:val="28"/>
        </w:rPr>
        <w:t>theo</w:t>
      </w:r>
      <w:proofErr w:type="gramEnd"/>
      <w:r>
        <w:rPr>
          <w:sz w:val="28"/>
          <w:szCs w:val="28"/>
        </w:rPr>
        <w:t xml:space="preserve"> Công văn số 1042/SGDĐT- CTTT ngày 21/8/2017.</w:t>
      </w:r>
    </w:p>
    <w:p w:rsidR="00711C9A" w:rsidRDefault="00E178CE">
      <w:pPr>
        <w:spacing w:before="60" w:after="144"/>
        <w:ind w:firstLine="720"/>
        <w:jc w:val="both"/>
        <w:rPr>
          <w:sz w:val="28"/>
          <w:szCs w:val="28"/>
          <w:u w:val="single"/>
        </w:rPr>
      </w:pPr>
      <w:r>
        <w:rPr>
          <w:b/>
          <w:sz w:val="28"/>
          <w:szCs w:val="28"/>
          <w:u w:val="single"/>
        </w:rPr>
        <w:t xml:space="preserve">2. Chỉ tiêu: </w:t>
      </w:r>
    </w:p>
    <w:p w:rsidR="00711C9A" w:rsidRDefault="00E178CE">
      <w:pPr>
        <w:spacing w:before="60" w:after="144"/>
        <w:ind w:firstLine="720"/>
        <w:jc w:val="both"/>
        <w:rPr>
          <w:sz w:val="28"/>
          <w:szCs w:val="28"/>
        </w:rPr>
      </w:pPr>
      <w:r>
        <w:rPr>
          <w:b/>
          <w:sz w:val="28"/>
          <w:szCs w:val="28"/>
        </w:rPr>
        <w:t xml:space="preserve">- Giáo viên: </w:t>
      </w:r>
    </w:p>
    <w:p w:rsidR="00711C9A" w:rsidRDefault="00E178CE">
      <w:pPr>
        <w:spacing w:before="60" w:after="144"/>
        <w:ind w:firstLine="720"/>
        <w:jc w:val="both"/>
        <w:rPr>
          <w:sz w:val="28"/>
          <w:szCs w:val="28"/>
        </w:rPr>
      </w:pPr>
      <w:r>
        <w:rPr>
          <w:b/>
          <w:sz w:val="28"/>
          <w:szCs w:val="28"/>
        </w:rPr>
        <w:t xml:space="preserve">+ </w:t>
      </w:r>
      <w:r>
        <w:rPr>
          <w:sz w:val="28"/>
          <w:szCs w:val="28"/>
        </w:rPr>
        <w:t xml:space="preserve">100% giáo viên chấp hành tốt đường lối, chính sách của Đảng, pháp luật của nhà nước, các phong trào thi đua, các cuộc vận động của ngành, đảng, Nhà nước và địa phương. </w:t>
      </w:r>
    </w:p>
    <w:p w:rsidR="00711C9A" w:rsidRDefault="00E178CE">
      <w:pPr>
        <w:spacing w:before="60" w:after="144"/>
        <w:ind w:firstLine="720"/>
        <w:jc w:val="both"/>
        <w:rPr>
          <w:sz w:val="28"/>
          <w:szCs w:val="28"/>
        </w:rPr>
      </w:pPr>
      <w:r>
        <w:rPr>
          <w:sz w:val="28"/>
          <w:szCs w:val="28"/>
        </w:rPr>
        <w:t>+ 100% gia đình CBGV đạt “</w:t>
      </w:r>
      <w:r>
        <w:rPr>
          <w:b/>
          <w:i/>
          <w:sz w:val="28"/>
          <w:szCs w:val="28"/>
        </w:rPr>
        <w:t xml:space="preserve">Gia đình văn hoá”. </w:t>
      </w:r>
    </w:p>
    <w:p w:rsidR="00711C9A" w:rsidRDefault="00E178CE">
      <w:pPr>
        <w:spacing w:before="60" w:after="144"/>
        <w:ind w:firstLine="720"/>
        <w:jc w:val="both"/>
        <w:rPr>
          <w:sz w:val="28"/>
          <w:szCs w:val="28"/>
        </w:rPr>
      </w:pPr>
      <w:r>
        <w:rPr>
          <w:sz w:val="28"/>
          <w:szCs w:val="28"/>
        </w:rPr>
        <w:t>+ 100% Cán bộ</w:t>
      </w:r>
      <w:proofErr w:type="gramStart"/>
      <w:r>
        <w:rPr>
          <w:sz w:val="28"/>
          <w:szCs w:val="28"/>
        </w:rPr>
        <w:t>,  Giáo</w:t>
      </w:r>
      <w:proofErr w:type="gramEnd"/>
      <w:r>
        <w:rPr>
          <w:sz w:val="28"/>
          <w:szCs w:val="28"/>
        </w:rPr>
        <w:t xml:space="preserve"> viên, Nhân viên được xếp loại Tốt về phẩm chất chính trị, đạo đức, lối sống </w:t>
      </w:r>
    </w:p>
    <w:p w:rsidR="00711C9A" w:rsidRDefault="00E178CE">
      <w:pPr>
        <w:spacing w:before="60" w:after="144"/>
        <w:ind w:firstLine="720"/>
        <w:jc w:val="both"/>
        <w:rPr>
          <w:sz w:val="28"/>
          <w:szCs w:val="28"/>
        </w:rPr>
      </w:pPr>
      <w:r>
        <w:rPr>
          <w:b/>
          <w:sz w:val="28"/>
          <w:szCs w:val="28"/>
        </w:rPr>
        <w:t>- Học sinh:</w:t>
      </w:r>
    </w:p>
    <w:p w:rsidR="00711C9A" w:rsidRDefault="00E178CE">
      <w:pPr>
        <w:spacing w:before="60" w:after="144"/>
        <w:ind w:firstLine="539"/>
        <w:jc w:val="both"/>
        <w:rPr>
          <w:color w:val="FF0000"/>
          <w:sz w:val="28"/>
          <w:szCs w:val="28"/>
        </w:rPr>
      </w:pPr>
      <w:r>
        <w:rPr>
          <w:sz w:val="28"/>
          <w:szCs w:val="28"/>
        </w:rPr>
        <w:t xml:space="preserve">  </w:t>
      </w:r>
      <w:r>
        <w:rPr>
          <w:color w:val="FF0000"/>
          <w:sz w:val="28"/>
          <w:szCs w:val="28"/>
        </w:rPr>
        <w:t>+ Hạnh kiểm tốt: &gt;75%, Khá: &gt;20 %, TB: &lt; 5%. Không có HS xếp loại hạnh kiểm yếu</w:t>
      </w:r>
    </w:p>
    <w:p w:rsidR="00711C9A" w:rsidRDefault="00E178CE">
      <w:pPr>
        <w:spacing w:before="60" w:after="144"/>
        <w:ind w:firstLine="539"/>
        <w:jc w:val="both"/>
        <w:rPr>
          <w:color w:val="FF0000"/>
          <w:sz w:val="28"/>
          <w:szCs w:val="28"/>
        </w:rPr>
      </w:pPr>
      <w:r>
        <w:rPr>
          <w:color w:val="FF0000"/>
          <w:sz w:val="28"/>
          <w:szCs w:val="28"/>
        </w:rPr>
        <w:t xml:space="preserve">  + Trên 80% trở lên đội viên được công nhận danh hiệu</w:t>
      </w:r>
      <w:r>
        <w:rPr>
          <w:b/>
          <w:i/>
          <w:color w:val="FF0000"/>
          <w:sz w:val="28"/>
          <w:szCs w:val="28"/>
        </w:rPr>
        <w:t xml:space="preserve"> Cháu ngoan Bác Hồ.</w:t>
      </w:r>
    </w:p>
    <w:p w:rsidR="00711C9A" w:rsidRDefault="00E178CE">
      <w:pPr>
        <w:spacing w:before="60" w:after="144"/>
        <w:ind w:firstLine="539"/>
        <w:jc w:val="both"/>
        <w:rPr>
          <w:color w:val="FF0000"/>
          <w:sz w:val="28"/>
          <w:szCs w:val="28"/>
        </w:rPr>
      </w:pPr>
      <w:r>
        <w:rPr>
          <w:b/>
          <w:i/>
          <w:color w:val="FF0000"/>
          <w:sz w:val="28"/>
          <w:szCs w:val="28"/>
        </w:rPr>
        <w:t xml:space="preserve">  </w:t>
      </w:r>
      <w:r>
        <w:rPr>
          <w:color w:val="FF0000"/>
          <w:sz w:val="28"/>
          <w:szCs w:val="28"/>
        </w:rPr>
        <w:t>+ Đội viên được cấp chuyên hiệu đội các loại đạt 80% trở lên.</w:t>
      </w:r>
    </w:p>
    <w:p w:rsidR="00711C9A" w:rsidRDefault="00E178CE">
      <w:pPr>
        <w:spacing w:before="60" w:after="144"/>
        <w:ind w:firstLine="539"/>
        <w:jc w:val="both"/>
        <w:rPr>
          <w:color w:val="FF0000"/>
          <w:sz w:val="28"/>
          <w:szCs w:val="28"/>
        </w:rPr>
      </w:pPr>
      <w:r>
        <w:rPr>
          <w:color w:val="FF0000"/>
          <w:sz w:val="28"/>
          <w:szCs w:val="28"/>
        </w:rPr>
        <w:t xml:space="preserve">  + 100% Học sinh chấp hành nghiêm chỉnh luật giao thông đường bộ.</w:t>
      </w:r>
    </w:p>
    <w:p w:rsidR="00711C9A" w:rsidRDefault="00E178CE">
      <w:pPr>
        <w:spacing w:before="60" w:after="144"/>
        <w:ind w:firstLine="539"/>
        <w:jc w:val="both"/>
        <w:rPr>
          <w:color w:val="FF0000"/>
          <w:sz w:val="28"/>
          <w:szCs w:val="28"/>
        </w:rPr>
      </w:pPr>
      <w:r>
        <w:rPr>
          <w:color w:val="FF0000"/>
          <w:sz w:val="28"/>
          <w:szCs w:val="28"/>
        </w:rPr>
        <w:t xml:space="preserve">  + 100% Học sinh không </w:t>
      </w:r>
      <w:proofErr w:type="gramStart"/>
      <w:r>
        <w:rPr>
          <w:color w:val="FF0000"/>
          <w:sz w:val="28"/>
          <w:szCs w:val="28"/>
        </w:rPr>
        <w:t>vi</w:t>
      </w:r>
      <w:proofErr w:type="gramEnd"/>
      <w:r>
        <w:rPr>
          <w:color w:val="FF0000"/>
          <w:sz w:val="28"/>
          <w:szCs w:val="28"/>
        </w:rPr>
        <w:t xml:space="preserve"> phạm các tai, tệ nạn xã hội.</w:t>
      </w:r>
    </w:p>
    <w:p w:rsidR="00711C9A" w:rsidRDefault="00E178CE">
      <w:pPr>
        <w:spacing w:before="60" w:after="144"/>
        <w:ind w:firstLine="539"/>
        <w:jc w:val="both"/>
        <w:rPr>
          <w:color w:val="FF0000"/>
          <w:sz w:val="28"/>
          <w:szCs w:val="28"/>
        </w:rPr>
      </w:pPr>
      <w:r>
        <w:rPr>
          <w:color w:val="FF0000"/>
          <w:sz w:val="28"/>
          <w:szCs w:val="28"/>
        </w:rPr>
        <w:t xml:space="preserve">+ 100% học sinh hát quốc ca trong các lễ chào cờ, tham gia </w:t>
      </w:r>
      <w:proofErr w:type="gramStart"/>
      <w:r>
        <w:rPr>
          <w:color w:val="FF0000"/>
          <w:sz w:val="28"/>
          <w:szCs w:val="28"/>
        </w:rPr>
        <w:t>lao</w:t>
      </w:r>
      <w:proofErr w:type="gramEnd"/>
      <w:r>
        <w:rPr>
          <w:color w:val="FF0000"/>
          <w:sz w:val="28"/>
          <w:szCs w:val="28"/>
        </w:rPr>
        <w:t xml:space="preserve"> động vệ sinh, tập thể dục giữa giờ</w:t>
      </w:r>
    </w:p>
    <w:p w:rsidR="00711C9A" w:rsidRDefault="00E178CE">
      <w:pPr>
        <w:spacing w:before="60" w:after="144"/>
        <w:ind w:firstLine="539"/>
        <w:jc w:val="both"/>
        <w:rPr>
          <w:color w:val="FF0000"/>
          <w:sz w:val="28"/>
          <w:szCs w:val="28"/>
        </w:rPr>
      </w:pPr>
      <w:r>
        <w:rPr>
          <w:color w:val="FF0000"/>
          <w:sz w:val="28"/>
          <w:szCs w:val="28"/>
        </w:rPr>
        <w:t>+ 8/8 lớp đạt các tiêu chí lớp học thân thiện, HS tích cực</w:t>
      </w:r>
    </w:p>
    <w:p w:rsidR="00711C9A" w:rsidRDefault="00E178CE">
      <w:pPr>
        <w:spacing w:before="60" w:after="144"/>
        <w:ind w:firstLine="720"/>
        <w:jc w:val="both"/>
        <w:rPr>
          <w:sz w:val="28"/>
          <w:szCs w:val="28"/>
          <w:u w:val="single"/>
        </w:rPr>
      </w:pPr>
      <w:r>
        <w:rPr>
          <w:b/>
          <w:sz w:val="28"/>
          <w:szCs w:val="28"/>
          <w:u w:val="single"/>
        </w:rPr>
        <w:t>3. Giải pháp:</w:t>
      </w:r>
    </w:p>
    <w:p w:rsidR="00711C9A" w:rsidRDefault="00E178CE">
      <w:pPr>
        <w:spacing w:before="60" w:after="144"/>
        <w:jc w:val="both"/>
        <w:rPr>
          <w:sz w:val="28"/>
          <w:szCs w:val="28"/>
        </w:rPr>
      </w:pPr>
      <w:r>
        <w:rPr>
          <w:sz w:val="28"/>
          <w:szCs w:val="28"/>
        </w:rPr>
        <w:lastRenderedPageBreak/>
        <w:tab/>
        <w:t>- Xây dựng kế hoạch cho GV học tập, BGH cụ thể hóa nhiện vụ năm học của ngành cho phù hợp với nhà trường, từ đó GV, NV tự đánh giá tìm ra nguyên nhân thành công, nguyên nhân thất bại từ các cuộc vận động.</w:t>
      </w:r>
    </w:p>
    <w:p w:rsidR="00711C9A" w:rsidRDefault="00E178CE">
      <w:pPr>
        <w:spacing w:before="60" w:after="144"/>
        <w:jc w:val="both"/>
        <w:rPr>
          <w:sz w:val="28"/>
          <w:szCs w:val="28"/>
        </w:rPr>
      </w:pPr>
      <w:r>
        <w:rPr>
          <w:sz w:val="28"/>
          <w:szCs w:val="28"/>
        </w:rPr>
        <w:tab/>
        <w:t xml:space="preserve">- Chỉ đạo nghiêm túc việc đăng kí thực hiện </w:t>
      </w:r>
      <w:proofErr w:type="gramStart"/>
      <w:r>
        <w:rPr>
          <w:sz w:val="28"/>
          <w:szCs w:val="28"/>
        </w:rPr>
        <w:t>theo</w:t>
      </w:r>
      <w:proofErr w:type="gramEnd"/>
      <w:r>
        <w:rPr>
          <w:sz w:val="28"/>
          <w:szCs w:val="28"/>
        </w:rPr>
        <w:t xml:space="preserve"> chuẩn mực đạo đức Hồ Chí Minh đã được cụ thể hóa trong nhiệm vụ của Đảng bộ, của chi bộ trường và bản đăng kí học tập rèn luyện theo tấm gương đạo đức Hồ Chí Minh.</w:t>
      </w:r>
    </w:p>
    <w:p w:rsidR="00711C9A" w:rsidRDefault="00E178CE">
      <w:pPr>
        <w:ind w:firstLine="720"/>
        <w:jc w:val="both"/>
        <w:rPr>
          <w:sz w:val="28"/>
          <w:szCs w:val="28"/>
          <w:highlight w:val="white"/>
        </w:rPr>
      </w:pPr>
      <w:r>
        <w:rPr>
          <w:sz w:val="28"/>
          <w:szCs w:val="28"/>
          <w:highlight w:val="white"/>
        </w:rPr>
        <w:t>- Đẩy mạnh việc học tập và làm theo tư tưởng, đạo đức, phong cách Hồ Chí Minh là một nội dung quan trọng của công tác xây dựng, chỉnh đốn Đảng; góp phần ngăn chặn, đẩy lùi sự suy thoái về tư tưởng chính trị, đạo đức, lối sống và những biểu hiện "tự diễn biến”, "tự chuyển hóa" trong nội bộ, đẩy mạnh đấu tranh phòng, chống tham nhũng, lãng phí, quan liêu.</w:t>
      </w:r>
    </w:p>
    <w:p w:rsidR="00711C9A" w:rsidRDefault="00E178CE">
      <w:pPr>
        <w:ind w:firstLine="720"/>
        <w:jc w:val="both"/>
        <w:rPr>
          <w:sz w:val="28"/>
          <w:szCs w:val="28"/>
        </w:rPr>
      </w:pPr>
      <w:r>
        <w:rPr>
          <w:sz w:val="28"/>
          <w:szCs w:val="28"/>
          <w:highlight w:val="white"/>
        </w:rPr>
        <w:t>- Xây dựng kế hoạch tổ chức có hiệu quả hoạt động “Tuần sinh hoạt tập thể đầu năm” đặc biệt quan tâm đến học sinh đầu cấp.</w:t>
      </w:r>
    </w:p>
    <w:p w:rsidR="00711C9A" w:rsidRDefault="00E178CE">
      <w:pPr>
        <w:spacing w:before="60" w:after="144"/>
        <w:jc w:val="both"/>
        <w:rPr>
          <w:sz w:val="28"/>
          <w:szCs w:val="28"/>
        </w:rPr>
      </w:pPr>
      <w:r>
        <w:rPr>
          <w:sz w:val="28"/>
          <w:szCs w:val="28"/>
        </w:rPr>
        <w:tab/>
        <w:t xml:space="preserve">- Tổ chức cho các lớp đăng ký thi đua và đăng ký xây dựng </w:t>
      </w:r>
      <w:r>
        <w:rPr>
          <w:b/>
          <w:sz w:val="28"/>
          <w:szCs w:val="28"/>
        </w:rPr>
        <w:t>Lớp học thân thiện, học sinh tích cực.</w:t>
      </w:r>
      <w:r>
        <w:rPr>
          <w:sz w:val="28"/>
          <w:szCs w:val="28"/>
        </w:rPr>
        <w:t xml:space="preserve"> Kết hợp cùng Ban công an xã tổ chức phổ biến và cho các lớp đăng ký việc thực hiện phòng chống </w:t>
      </w:r>
      <w:proofErr w:type="gramStart"/>
      <w:r>
        <w:rPr>
          <w:sz w:val="28"/>
          <w:szCs w:val="28"/>
        </w:rPr>
        <w:t>tai</w:t>
      </w:r>
      <w:proofErr w:type="gramEnd"/>
      <w:r>
        <w:rPr>
          <w:sz w:val="28"/>
          <w:szCs w:val="28"/>
        </w:rPr>
        <w:t xml:space="preserve"> tệ nạn xã hội và thực hiện ATGT.</w:t>
      </w:r>
    </w:p>
    <w:p w:rsidR="00711C9A" w:rsidRDefault="00E178CE">
      <w:pPr>
        <w:spacing w:before="60" w:after="144"/>
        <w:ind w:firstLine="539"/>
        <w:jc w:val="both"/>
        <w:rPr>
          <w:sz w:val="28"/>
          <w:szCs w:val="28"/>
        </w:rPr>
      </w:pPr>
      <w:r>
        <w:rPr>
          <w:sz w:val="28"/>
          <w:szCs w:val="28"/>
        </w:rPr>
        <w:t xml:space="preserve">  - Tiếp tục tổ chức cho HS học tập về truyền thống nhà trường, nhiệm vụ của HS theo Quyết định trong Điều lệ trường trung học, cho học sinh các lớp ký cam kết thực hiện cuộc vận động </w:t>
      </w:r>
      <w:r>
        <w:rPr>
          <w:b/>
          <w:i/>
          <w:sz w:val="28"/>
          <w:szCs w:val="28"/>
        </w:rPr>
        <w:t>Hai không</w:t>
      </w:r>
      <w:r>
        <w:rPr>
          <w:sz w:val="28"/>
          <w:szCs w:val="28"/>
        </w:rPr>
        <w:t xml:space="preserve"> của ngành giáo dục.</w:t>
      </w:r>
    </w:p>
    <w:p w:rsidR="00711C9A" w:rsidRDefault="00E178CE">
      <w:pPr>
        <w:ind w:firstLine="720"/>
        <w:jc w:val="both"/>
        <w:rPr>
          <w:sz w:val="28"/>
          <w:szCs w:val="28"/>
        </w:rPr>
      </w:pPr>
      <w:r>
        <w:rPr>
          <w:sz w:val="28"/>
          <w:szCs w:val="28"/>
        </w:rPr>
        <w:t>- Triển khai các giải pháp thực hiện Chỉ thị 1537/CT-BGDĐT ngày 05/05/2014 của Bộ Giáo dục và Đào tạo “ Về tăng cường và nâng cao hiệu quả một số hoạt động giáo dục cho học sinh, sinh viên trong các cơ sở giáo dục, đào tạo”: Tổ chức học sinh hát Quốc ca trong các lễ chào cờ, chăm sóc cây xanh, giữ gìn cảnh quan, vệ sinh môi trường, phòng học… sạch - đẹp - thân thiện - văn minh;  Tổ chức cho học sinh trực nhật lớp, tham gia các hoạt động lao động tập thể, hình thành cho học sinh ý thức bảo vệ môi trường, giáo dục tình yêu lao động, tinh thần tự nguyện và chia sẻ với cộng đồng; Tổ chức tập thể dục giữa giờ, múa hát tập thể…</w:t>
      </w:r>
    </w:p>
    <w:p w:rsidR="00711C9A" w:rsidRDefault="00E178CE">
      <w:pPr>
        <w:spacing w:before="60" w:after="144"/>
        <w:ind w:firstLine="539"/>
        <w:jc w:val="both"/>
        <w:rPr>
          <w:sz w:val="28"/>
          <w:szCs w:val="28"/>
        </w:rPr>
      </w:pPr>
      <w:r>
        <w:rPr>
          <w:sz w:val="28"/>
          <w:szCs w:val="28"/>
        </w:rPr>
        <w:t xml:space="preserve">  - Kết hợp chặt chẽ 3 môi trường giáo dục, xây dựng cơ chế phối hợp giữa các ban ngành, đoàn thể trong và ngoài nhà trường để nâng cao chất lượng, hiệu quả giáo dục đạo đức học sinh đặc biệt là mối liên hệ giữa nhà trường với gia đình phải củng cố thường xuyên, không để học sinh vi phạm pháp luật, không để học sinh bỏ học.</w:t>
      </w:r>
    </w:p>
    <w:p w:rsidR="00711C9A" w:rsidRDefault="00E178CE">
      <w:pPr>
        <w:spacing w:before="60" w:after="144"/>
        <w:ind w:firstLine="539"/>
        <w:jc w:val="both"/>
        <w:rPr>
          <w:sz w:val="28"/>
          <w:szCs w:val="28"/>
        </w:rPr>
      </w:pPr>
      <w:r>
        <w:rPr>
          <w:sz w:val="28"/>
          <w:szCs w:val="28"/>
        </w:rPr>
        <w:t xml:space="preserve">  - Duy trì tốt hoạt động của Hội cha mẹ học sinh, nâng cao hiệu quả của việc sử dụng sổ liên lạc. Tăng cường hoạt động của Hội đồng chủ nhiệm.</w:t>
      </w:r>
    </w:p>
    <w:p w:rsidR="00711C9A" w:rsidRDefault="00E178CE">
      <w:pPr>
        <w:spacing w:before="60" w:after="144"/>
        <w:ind w:firstLine="539"/>
        <w:jc w:val="both"/>
        <w:rPr>
          <w:sz w:val="28"/>
          <w:szCs w:val="28"/>
        </w:rPr>
      </w:pPr>
      <w:r>
        <w:rPr>
          <w:sz w:val="28"/>
          <w:szCs w:val="28"/>
        </w:rPr>
        <w:t xml:space="preserve">  - Coi trọng giáo dục pháp luật, trật tự ATGT theo </w:t>
      </w:r>
      <w:r>
        <w:rPr>
          <w:b/>
          <w:i/>
          <w:sz w:val="28"/>
          <w:szCs w:val="28"/>
        </w:rPr>
        <w:t>Đề án 1928 của Bộ GD&amp;ĐT về việc tuyên truyền, phổ biến, giáo dục pháp luật trong nhà trường giai đoạn 2013-2018</w:t>
      </w:r>
      <w:r>
        <w:rPr>
          <w:sz w:val="28"/>
          <w:szCs w:val="28"/>
        </w:rPr>
        <w:t>, phòng chống tệ nạn xã hội, phát hiện ngăn chặn, xử lý kịp thời, kiên quyết với những HS có dấu hiệu vi phạm pháp luật, vi phạm đạo đức, lối sống.</w:t>
      </w:r>
    </w:p>
    <w:p w:rsidR="00711C9A" w:rsidRDefault="00E178CE">
      <w:pPr>
        <w:spacing w:before="60" w:after="144"/>
        <w:ind w:firstLine="539"/>
        <w:jc w:val="both"/>
        <w:rPr>
          <w:sz w:val="28"/>
          <w:szCs w:val="28"/>
        </w:rPr>
      </w:pPr>
      <w:r>
        <w:rPr>
          <w:sz w:val="28"/>
          <w:szCs w:val="28"/>
        </w:rPr>
        <w:t xml:space="preserve">  - Kết hợp với Đoàn - Đội, Ban chỉ đạo hoạt động trải nghiệm sáng tạo, các đoàn thể ở địa phương tạo ra nhiều sân chơi bổ ích, tạo môi trường giáo dục lành mạnh cho học sinh, tích hợp với quyền, bổn phận trẻ em.</w:t>
      </w:r>
    </w:p>
    <w:p w:rsidR="00711C9A" w:rsidRDefault="00E178CE">
      <w:pPr>
        <w:spacing w:before="60" w:after="144"/>
        <w:ind w:firstLine="539"/>
        <w:jc w:val="both"/>
        <w:rPr>
          <w:sz w:val="28"/>
          <w:szCs w:val="28"/>
        </w:rPr>
      </w:pPr>
      <w:r>
        <w:rPr>
          <w:sz w:val="28"/>
          <w:szCs w:val="28"/>
        </w:rPr>
        <w:lastRenderedPageBreak/>
        <w:t xml:space="preserve">  - Xây dựng tập thể giáo viên đoàn kết, gương mẫu về mọi mặt luôn thương yêu, tôn trọng đối xử công bằng với học sinh, thực hiện tốt văn minh công sở. </w:t>
      </w:r>
    </w:p>
    <w:p w:rsidR="00711C9A" w:rsidRDefault="00E178CE">
      <w:pPr>
        <w:spacing w:before="60" w:after="144"/>
        <w:ind w:firstLine="539"/>
        <w:jc w:val="both"/>
        <w:rPr>
          <w:sz w:val="28"/>
          <w:szCs w:val="28"/>
        </w:rPr>
      </w:pPr>
      <w:r>
        <w:rPr>
          <w:sz w:val="28"/>
          <w:szCs w:val="28"/>
        </w:rPr>
        <w:t xml:space="preserve">- Duy trì tốt nề nếp sinh hoạt thứ hai đầu tuần, coi trọng nêu gương </w:t>
      </w:r>
      <w:r>
        <w:rPr>
          <w:b/>
          <w:i/>
          <w:sz w:val="28"/>
          <w:szCs w:val="28"/>
        </w:rPr>
        <w:t xml:space="preserve">Người tốt, việc </w:t>
      </w:r>
      <w:proofErr w:type="gramStart"/>
      <w:r>
        <w:rPr>
          <w:b/>
          <w:i/>
          <w:sz w:val="28"/>
          <w:szCs w:val="28"/>
        </w:rPr>
        <w:t xml:space="preserve">tốt </w:t>
      </w:r>
      <w:r>
        <w:rPr>
          <w:sz w:val="28"/>
          <w:szCs w:val="28"/>
        </w:rPr>
        <w:t>.</w:t>
      </w:r>
      <w:proofErr w:type="gramEnd"/>
      <w:r>
        <w:rPr>
          <w:sz w:val="28"/>
          <w:szCs w:val="28"/>
        </w:rPr>
        <w:t xml:space="preserve"> Khen thưởng, kỷ luật kịp thời, công bằng, coi trọng ý nghĩa giáo dục.</w:t>
      </w:r>
    </w:p>
    <w:p w:rsidR="00711C9A" w:rsidRDefault="00E178CE">
      <w:pPr>
        <w:spacing w:before="60" w:after="144"/>
        <w:ind w:firstLine="539"/>
        <w:jc w:val="both"/>
        <w:rPr>
          <w:sz w:val="28"/>
          <w:szCs w:val="28"/>
        </w:rPr>
      </w:pPr>
      <w:r>
        <w:rPr>
          <w:sz w:val="28"/>
          <w:szCs w:val="28"/>
        </w:rPr>
        <w:t xml:space="preserve">- Cải tiến nội dung, sinh hoạt lớp chú trọng việc tích hợp nội dưng tư vấn học đường trong tiết sinh hoạt lớp. </w:t>
      </w:r>
      <w:r>
        <w:rPr>
          <w:b/>
          <w:i/>
          <w:sz w:val="28"/>
          <w:szCs w:val="28"/>
        </w:rPr>
        <w:t>BGH chỉ đạo và thường xuyên kiểm tra việc GV chủ nhiệm giáo dục về pháp luật cho HS trong các tiết sinh hoạt.</w:t>
      </w:r>
    </w:p>
    <w:p w:rsidR="00711C9A" w:rsidRDefault="00E178CE">
      <w:pPr>
        <w:spacing w:before="60" w:after="144"/>
        <w:ind w:firstLine="539"/>
        <w:jc w:val="both"/>
        <w:rPr>
          <w:sz w:val="28"/>
          <w:szCs w:val="28"/>
        </w:rPr>
      </w:pPr>
      <w:r>
        <w:rPr>
          <w:sz w:val="28"/>
          <w:szCs w:val="28"/>
        </w:rPr>
        <w:t xml:space="preserve">- Nâng cao chất lượng giảng dạy môn GDCD để HS hiểu được hành </w:t>
      </w:r>
      <w:proofErr w:type="gramStart"/>
      <w:r>
        <w:rPr>
          <w:sz w:val="28"/>
          <w:szCs w:val="28"/>
        </w:rPr>
        <w:t>vi</w:t>
      </w:r>
      <w:proofErr w:type="gramEnd"/>
      <w:r>
        <w:rPr>
          <w:sz w:val="28"/>
          <w:szCs w:val="28"/>
        </w:rPr>
        <w:t xml:space="preserve"> chuẩn mực đạo đức, hiểu biết pháp luật. Từ đã sống, làm việc </w:t>
      </w:r>
      <w:proofErr w:type="gramStart"/>
      <w:r>
        <w:rPr>
          <w:sz w:val="28"/>
          <w:szCs w:val="28"/>
        </w:rPr>
        <w:t>theo</w:t>
      </w:r>
      <w:proofErr w:type="gramEnd"/>
      <w:r>
        <w:rPr>
          <w:sz w:val="28"/>
          <w:szCs w:val="28"/>
        </w:rPr>
        <w:t xml:space="preserve"> chuẩn mực đạo đức, pháp luật. </w:t>
      </w:r>
      <w:r>
        <w:rPr>
          <w:b/>
          <w:i/>
          <w:sz w:val="28"/>
          <w:szCs w:val="28"/>
        </w:rPr>
        <w:t xml:space="preserve">1 tháng tuyên truyền, phổ biến, giáo dục pháp luật 1 lần trước toàn </w:t>
      </w:r>
      <w:r>
        <w:rPr>
          <w:i/>
          <w:sz w:val="28"/>
          <w:szCs w:val="28"/>
        </w:rPr>
        <w:t>trường.</w:t>
      </w:r>
    </w:p>
    <w:p w:rsidR="00711C9A" w:rsidRDefault="00E178CE">
      <w:pPr>
        <w:spacing w:before="60" w:after="144"/>
        <w:ind w:firstLine="539"/>
        <w:jc w:val="both"/>
        <w:rPr>
          <w:sz w:val="28"/>
          <w:szCs w:val="28"/>
        </w:rPr>
      </w:pPr>
      <w:r>
        <w:rPr>
          <w:i/>
          <w:sz w:val="28"/>
          <w:szCs w:val="28"/>
        </w:rPr>
        <w:t>- Tăng cường tổ chức các hoạt động rèn luyện kỹ năng sống. Tổ chức các hội thi: Sáng tạo - KHKT, thi văn nghệ, báo tường, thi giao lưu trí tuệ: Sắc hoa học trò; thi hùng biện Tiếng Anh…</w:t>
      </w:r>
    </w:p>
    <w:p w:rsidR="00711C9A" w:rsidRDefault="00E178CE">
      <w:pPr>
        <w:spacing w:before="60" w:after="144"/>
        <w:ind w:firstLine="539"/>
        <w:jc w:val="both"/>
        <w:rPr>
          <w:sz w:val="28"/>
          <w:szCs w:val="28"/>
        </w:rPr>
      </w:pPr>
      <w:r>
        <w:rPr>
          <w:i/>
          <w:sz w:val="28"/>
          <w:szCs w:val="28"/>
        </w:rPr>
        <w:t>- Phân công giáo viên phụ trách giáo dục Kỹ năng sống, triển khai đến các bậc PHHS nội dung, hình thức giáo dục kỹ năng sống trên tình thần dân chủ, tự nguyện.</w:t>
      </w:r>
    </w:p>
    <w:p w:rsidR="00711C9A" w:rsidRDefault="00E178CE">
      <w:pPr>
        <w:spacing w:before="60" w:after="144"/>
        <w:ind w:firstLine="539"/>
        <w:jc w:val="both"/>
        <w:rPr>
          <w:sz w:val="28"/>
          <w:szCs w:val="28"/>
          <w:u w:val="single"/>
        </w:rPr>
      </w:pPr>
      <w:r>
        <w:rPr>
          <w:b/>
          <w:sz w:val="28"/>
          <w:szCs w:val="28"/>
          <w:u w:val="single"/>
        </w:rPr>
        <w:t>II. HOẠT ĐỘNG GIÁO DỤC:</w:t>
      </w:r>
    </w:p>
    <w:p w:rsidR="00711C9A" w:rsidRDefault="00E178CE">
      <w:pPr>
        <w:spacing w:before="60" w:after="144"/>
        <w:ind w:firstLine="539"/>
        <w:jc w:val="both"/>
        <w:rPr>
          <w:sz w:val="28"/>
          <w:szCs w:val="28"/>
          <w:u w:val="single"/>
        </w:rPr>
      </w:pPr>
      <w:r>
        <w:rPr>
          <w:b/>
          <w:sz w:val="28"/>
          <w:szCs w:val="28"/>
          <w:u w:val="single"/>
        </w:rPr>
        <w:t>1. Công tác phát triển quy mô trường lớp và phổ cập giáo dục:</w:t>
      </w:r>
    </w:p>
    <w:p w:rsidR="00711C9A" w:rsidRDefault="00E178CE">
      <w:pPr>
        <w:spacing w:before="60" w:after="144"/>
        <w:ind w:firstLine="720"/>
        <w:jc w:val="both"/>
        <w:rPr>
          <w:sz w:val="28"/>
          <w:szCs w:val="28"/>
        </w:rPr>
      </w:pPr>
      <w:r>
        <w:rPr>
          <w:b/>
          <w:sz w:val="28"/>
          <w:szCs w:val="28"/>
        </w:rPr>
        <w:t>a. Chỉ tiêu:</w:t>
      </w:r>
      <w:r>
        <w:rPr>
          <w:sz w:val="28"/>
          <w:szCs w:val="28"/>
        </w:rPr>
        <w:t xml:space="preserve"> Duy trì số học sinh toàn trường: 267 em. Trong đã:</w:t>
      </w:r>
    </w:p>
    <w:p w:rsidR="00711C9A" w:rsidRDefault="00E178CE">
      <w:pPr>
        <w:spacing w:before="60" w:after="144"/>
        <w:ind w:left="720" w:firstLine="720"/>
        <w:jc w:val="both"/>
        <w:rPr>
          <w:sz w:val="28"/>
          <w:szCs w:val="28"/>
        </w:rPr>
      </w:pPr>
      <w:r>
        <w:rPr>
          <w:sz w:val="28"/>
          <w:szCs w:val="28"/>
        </w:rPr>
        <w:t>+ Khối 6: 68 em</w:t>
      </w:r>
      <w:r>
        <w:rPr>
          <w:sz w:val="28"/>
          <w:szCs w:val="28"/>
        </w:rPr>
        <w:tab/>
      </w:r>
      <w:r>
        <w:rPr>
          <w:sz w:val="28"/>
          <w:szCs w:val="28"/>
        </w:rPr>
        <w:tab/>
      </w:r>
      <w:r>
        <w:rPr>
          <w:sz w:val="28"/>
          <w:szCs w:val="28"/>
        </w:rPr>
        <w:tab/>
      </w:r>
      <w:r>
        <w:rPr>
          <w:sz w:val="28"/>
          <w:szCs w:val="28"/>
        </w:rPr>
        <w:tab/>
        <w:t>+ Khối 7: 63 em</w:t>
      </w:r>
    </w:p>
    <w:p w:rsidR="00711C9A" w:rsidRDefault="00E178CE">
      <w:pPr>
        <w:spacing w:before="60" w:after="144"/>
        <w:ind w:left="720" w:firstLine="720"/>
        <w:jc w:val="both"/>
        <w:rPr>
          <w:sz w:val="28"/>
          <w:szCs w:val="28"/>
        </w:rPr>
      </w:pPr>
      <w:r>
        <w:rPr>
          <w:sz w:val="28"/>
          <w:szCs w:val="28"/>
        </w:rPr>
        <w:t>+ Khối 8: 61 em</w:t>
      </w:r>
      <w:r>
        <w:rPr>
          <w:sz w:val="28"/>
          <w:szCs w:val="28"/>
        </w:rPr>
        <w:tab/>
      </w:r>
      <w:r>
        <w:rPr>
          <w:sz w:val="28"/>
          <w:szCs w:val="28"/>
        </w:rPr>
        <w:tab/>
      </w:r>
      <w:r>
        <w:rPr>
          <w:sz w:val="28"/>
          <w:szCs w:val="28"/>
        </w:rPr>
        <w:tab/>
      </w:r>
      <w:r>
        <w:rPr>
          <w:sz w:val="28"/>
          <w:szCs w:val="28"/>
        </w:rPr>
        <w:tab/>
        <w:t>+ Khối 9: 75 em</w:t>
      </w:r>
    </w:p>
    <w:p w:rsidR="00711C9A" w:rsidRDefault="00E178CE">
      <w:pPr>
        <w:spacing w:before="60" w:after="144"/>
        <w:ind w:firstLine="540"/>
        <w:jc w:val="both"/>
        <w:rPr>
          <w:sz w:val="28"/>
          <w:szCs w:val="28"/>
        </w:rPr>
      </w:pPr>
      <w:r>
        <w:rPr>
          <w:sz w:val="28"/>
          <w:szCs w:val="28"/>
        </w:rPr>
        <w:tab/>
        <w:t xml:space="preserve">  - Duy trì tốt nề nếp hoạt động của Ban chỉ đạo phổ cập, phối hợp có hiệu quả giữa ban chỉ đạo xã với các trường thực hiện công tác phổ cập đảm bảo chính xác, đúng tiến bộ.</w:t>
      </w:r>
    </w:p>
    <w:p w:rsidR="00711C9A" w:rsidRDefault="00E178CE">
      <w:pPr>
        <w:spacing w:before="60" w:after="144"/>
        <w:jc w:val="both"/>
        <w:rPr>
          <w:sz w:val="28"/>
          <w:szCs w:val="28"/>
        </w:rPr>
      </w:pPr>
      <w:r>
        <w:rPr>
          <w:sz w:val="28"/>
          <w:szCs w:val="28"/>
        </w:rPr>
        <w:t xml:space="preserve">  </w:t>
      </w:r>
      <w:r>
        <w:rPr>
          <w:sz w:val="28"/>
          <w:szCs w:val="28"/>
        </w:rPr>
        <w:tab/>
        <w:t>- Hồ sơ phổ cập rõ ràng, chính xác, khoa học, nâng cao chất lượng, hiệu quả phổ cập, phấn đấu tỷ lệ công dân từ 15 - 18 tuổi có bằng tốt nghiệp THCS đạt 96% trở lên.</w:t>
      </w:r>
    </w:p>
    <w:p w:rsidR="00711C9A" w:rsidRDefault="00E178CE">
      <w:pPr>
        <w:spacing w:before="60" w:after="144"/>
        <w:ind w:firstLine="540"/>
        <w:jc w:val="both"/>
        <w:rPr>
          <w:sz w:val="28"/>
          <w:szCs w:val="28"/>
        </w:rPr>
      </w:pPr>
      <w:r>
        <w:rPr>
          <w:sz w:val="28"/>
          <w:szCs w:val="28"/>
        </w:rPr>
        <w:t xml:space="preserve">    </w:t>
      </w:r>
      <w:r>
        <w:rPr>
          <w:b/>
          <w:sz w:val="28"/>
          <w:szCs w:val="28"/>
        </w:rPr>
        <w:t>b. Giải pháp:</w:t>
      </w:r>
    </w:p>
    <w:p w:rsidR="00711C9A" w:rsidRDefault="00E178CE">
      <w:pPr>
        <w:spacing w:before="60" w:after="144"/>
        <w:ind w:firstLine="540"/>
        <w:rPr>
          <w:sz w:val="28"/>
          <w:szCs w:val="28"/>
        </w:rPr>
      </w:pPr>
      <w:r>
        <w:rPr>
          <w:sz w:val="28"/>
          <w:szCs w:val="28"/>
        </w:rPr>
        <w:t>- Thực hiện nghiêm túc kế hoạch của ban chỉ đạo phổ cập giáo dục xóa mù chữ cấp tỉnh, cấp huyện, cấp xã.</w:t>
      </w:r>
    </w:p>
    <w:p w:rsidR="00711C9A" w:rsidRDefault="00E178CE">
      <w:pPr>
        <w:spacing w:before="60" w:after="144"/>
        <w:ind w:firstLine="539"/>
        <w:jc w:val="both"/>
        <w:rPr>
          <w:sz w:val="28"/>
          <w:szCs w:val="28"/>
        </w:rPr>
      </w:pPr>
      <w:r>
        <w:rPr>
          <w:sz w:val="28"/>
          <w:szCs w:val="28"/>
        </w:rPr>
        <w:t xml:space="preserve">- Kết hợp với chính quyền địa phương, các ban ngành đoàn thể trong việc duy trì sĩ sỗ học sinh, đưa nội dung không có học sinh bỏ học vào nội dung sinh hoạt và là một tiêu chí thi đua cho chi bộ, đoàn thể. (Tìm hiểu nguyên nhân học sinh nghỉ, bỏ học để có biện pháp động viên học sinh tới trường) </w:t>
      </w:r>
    </w:p>
    <w:p w:rsidR="00711C9A" w:rsidRDefault="00E178CE">
      <w:pPr>
        <w:spacing w:before="60" w:after="144"/>
        <w:ind w:firstLine="539"/>
        <w:jc w:val="both"/>
        <w:rPr>
          <w:sz w:val="28"/>
          <w:szCs w:val="28"/>
        </w:rPr>
      </w:pPr>
      <w:r>
        <w:rPr>
          <w:sz w:val="28"/>
          <w:szCs w:val="28"/>
        </w:rPr>
        <w:t>- Tiếp tục nâng cao chất lượng hồ sơ, sổ sách, biểu mẫu thống kê phổ cập – xóa mù chữ.</w:t>
      </w:r>
    </w:p>
    <w:p w:rsidR="00711C9A" w:rsidRDefault="00E178CE">
      <w:pPr>
        <w:spacing w:before="60" w:after="144"/>
        <w:ind w:firstLine="539"/>
        <w:jc w:val="both"/>
        <w:rPr>
          <w:sz w:val="28"/>
          <w:szCs w:val="28"/>
        </w:rPr>
      </w:pPr>
      <w:r>
        <w:rPr>
          <w:sz w:val="28"/>
          <w:szCs w:val="28"/>
        </w:rPr>
        <w:t xml:space="preserve">- Vào năm học, phân công giáo viên có điều kiện, kinh </w:t>
      </w:r>
      <w:proofErr w:type="gramStart"/>
      <w:r>
        <w:rPr>
          <w:sz w:val="28"/>
          <w:szCs w:val="28"/>
        </w:rPr>
        <w:t>nghiệm  để</w:t>
      </w:r>
      <w:proofErr w:type="gramEnd"/>
      <w:r>
        <w:rPr>
          <w:sz w:val="28"/>
          <w:szCs w:val="28"/>
        </w:rPr>
        <w:t xml:space="preserve"> chủ nhiệm. Giáo viên chủ nhiệm đã điều tra, nắm vững tình hình của học sinh; đến nhà, trao đổi </w:t>
      </w:r>
      <w:r>
        <w:rPr>
          <w:sz w:val="28"/>
          <w:szCs w:val="28"/>
        </w:rPr>
        <w:lastRenderedPageBreak/>
        <w:t>để có biện pháp giúp đỡ các em. Giao chỉ tiêu sĩ số cho GVCN lớp, coi đây là 1 tiêu chí để đánh giá thi đua.</w:t>
      </w:r>
    </w:p>
    <w:p w:rsidR="00711C9A" w:rsidRDefault="00E178CE">
      <w:pPr>
        <w:spacing w:before="60" w:after="144"/>
        <w:ind w:firstLine="539"/>
        <w:jc w:val="both"/>
        <w:rPr>
          <w:sz w:val="28"/>
          <w:szCs w:val="28"/>
        </w:rPr>
      </w:pPr>
      <w:r>
        <w:rPr>
          <w:sz w:val="28"/>
          <w:szCs w:val="28"/>
        </w:rPr>
        <w:t>- Tạo điều kiện thuận lợi để học sinh chậm tiến được hoà nhập, khai thác các nguồn lực dành cho giáo dục để hỗ trợ học sinh, giáo viên trong dạy học hoà nhập.</w:t>
      </w:r>
    </w:p>
    <w:p w:rsidR="00711C9A" w:rsidRDefault="00E178CE">
      <w:pPr>
        <w:spacing w:before="60" w:after="144"/>
        <w:ind w:firstLine="539"/>
        <w:jc w:val="both"/>
        <w:rPr>
          <w:sz w:val="28"/>
          <w:szCs w:val="28"/>
          <w:u w:val="single"/>
        </w:rPr>
      </w:pPr>
      <w:r>
        <w:rPr>
          <w:b/>
          <w:sz w:val="28"/>
          <w:szCs w:val="28"/>
          <w:u w:val="single"/>
        </w:rPr>
        <w:t>2. Thực hiện thời gian, kế hoạch giáo dục và các hoạt động giáo dục:</w:t>
      </w:r>
    </w:p>
    <w:p w:rsidR="00711C9A" w:rsidRDefault="00E178CE">
      <w:pPr>
        <w:spacing w:before="120"/>
        <w:ind w:firstLine="720"/>
        <w:jc w:val="both"/>
        <w:rPr>
          <w:sz w:val="28"/>
          <w:szCs w:val="28"/>
        </w:rPr>
      </w:pPr>
      <w:r>
        <w:rPr>
          <w:b/>
          <w:sz w:val="28"/>
          <w:szCs w:val="28"/>
        </w:rPr>
        <w:t>1. Thực hiện thời gian năm học:</w:t>
      </w:r>
    </w:p>
    <w:p w:rsidR="00711C9A" w:rsidRDefault="00E178CE">
      <w:pPr>
        <w:spacing w:before="120"/>
        <w:ind w:firstLine="720"/>
        <w:jc w:val="both"/>
        <w:rPr>
          <w:sz w:val="28"/>
          <w:szCs w:val="28"/>
        </w:rPr>
      </w:pPr>
      <w:r>
        <w:rPr>
          <w:b/>
          <w:sz w:val="28"/>
          <w:szCs w:val="28"/>
        </w:rPr>
        <w:t>a. Nhiệm vụ, chỉ tiêu:</w:t>
      </w:r>
    </w:p>
    <w:p w:rsidR="00711C9A" w:rsidRDefault="00E178CE">
      <w:pPr>
        <w:spacing w:before="120"/>
        <w:ind w:firstLine="720"/>
        <w:jc w:val="both"/>
        <w:rPr>
          <w:sz w:val="28"/>
          <w:szCs w:val="28"/>
        </w:rPr>
      </w:pPr>
      <w:r>
        <w:rPr>
          <w:sz w:val="28"/>
          <w:szCs w:val="28"/>
        </w:rPr>
        <w:t xml:space="preserve">- Thực hiện nghiêm chỉnh Quyết định số 2220/QĐ-UBND ngày 28/7/2017 của Ủy ban nhân dân tỉnh </w:t>
      </w:r>
      <w:r>
        <w:rPr>
          <w:i/>
          <w:sz w:val="28"/>
          <w:szCs w:val="28"/>
        </w:rPr>
        <w:t>V/v Ban hành kế hoạch thời gian năm học 2017 -2018</w:t>
      </w:r>
    </w:p>
    <w:p w:rsidR="00711C9A" w:rsidRDefault="00E178CE">
      <w:pPr>
        <w:spacing w:before="120"/>
        <w:ind w:firstLine="720"/>
        <w:jc w:val="both"/>
        <w:rPr>
          <w:sz w:val="28"/>
          <w:szCs w:val="28"/>
        </w:rPr>
      </w:pPr>
      <w:r>
        <w:rPr>
          <w:sz w:val="28"/>
          <w:szCs w:val="28"/>
        </w:rPr>
        <w:t xml:space="preserve">-  Tập trung xây dựng kế hoạch dạy học các bộ môn của nhà trường phù hợp với thực tiễn và yêu cầu dạy học theo chủ đề và chủ đề tích hợp liên môn, đồng thời phải đủ thời lượng dành cho luyện tập, ôn tập, thí nghiệm, thực hành, tổ chức hoạt động trải nghiệm sáng tạo và kiểm tra định kì; cụ thể: </w:t>
      </w:r>
    </w:p>
    <w:p w:rsidR="00711C9A" w:rsidRDefault="00E178CE">
      <w:pPr>
        <w:spacing w:before="30"/>
        <w:ind w:firstLine="720"/>
        <w:jc w:val="both"/>
        <w:rPr>
          <w:sz w:val="28"/>
          <w:szCs w:val="28"/>
        </w:rPr>
      </w:pPr>
      <w:r>
        <w:rPr>
          <w:sz w:val="28"/>
          <w:szCs w:val="28"/>
        </w:rPr>
        <w:t xml:space="preserve"> Học kì I: 19 tuần, bắt đầu từ </w:t>
      </w:r>
      <w:r>
        <w:rPr>
          <w:b/>
          <w:i/>
          <w:sz w:val="28"/>
          <w:szCs w:val="28"/>
        </w:rPr>
        <w:t>21/8/</w:t>
      </w:r>
      <w:proofErr w:type="gramStart"/>
      <w:r>
        <w:rPr>
          <w:b/>
          <w:i/>
          <w:sz w:val="28"/>
          <w:szCs w:val="28"/>
        </w:rPr>
        <w:t>2017  đến</w:t>
      </w:r>
      <w:proofErr w:type="gramEnd"/>
      <w:r>
        <w:rPr>
          <w:b/>
          <w:i/>
          <w:sz w:val="28"/>
          <w:szCs w:val="28"/>
        </w:rPr>
        <w:t xml:space="preserve"> 31/12/2017. </w:t>
      </w:r>
      <w:r>
        <w:rPr>
          <w:sz w:val="28"/>
          <w:szCs w:val="28"/>
        </w:rPr>
        <w:t xml:space="preserve"> Kiểm tra học kì I </w:t>
      </w:r>
      <w:proofErr w:type="gramStart"/>
      <w:r>
        <w:rPr>
          <w:sz w:val="28"/>
          <w:szCs w:val="28"/>
        </w:rPr>
        <w:t>vào  tuần</w:t>
      </w:r>
      <w:proofErr w:type="gramEnd"/>
      <w:r>
        <w:rPr>
          <w:sz w:val="28"/>
          <w:szCs w:val="28"/>
        </w:rPr>
        <w:t xml:space="preserve"> 17.</w:t>
      </w:r>
    </w:p>
    <w:p w:rsidR="00711C9A" w:rsidRDefault="00E178CE">
      <w:pPr>
        <w:spacing w:before="30"/>
        <w:ind w:firstLine="720"/>
        <w:jc w:val="both"/>
        <w:rPr>
          <w:sz w:val="28"/>
          <w:szCs w:val="28"/>
        </w:rPr>
      </w:pPr>
      <w:r>
        <w:rPr>
          <w:sz w:val="28"/>
          <w:szCs w:val="28"/>
        </w:rPr>
        <w:t>Nghỉ giữa học kỳ ngày 02/01/2018</w:t>
      </w:r>
    </w:p>
    <w:p w:rsidR="00711C9A" w:rsidRDefault="00E178CE">
      <w:pPr>
        <w:spacing w:before="30"/>
        <w:ind w:firstLine="720"/>
        <w:jc w:val="both"/>
        <w:rPr>
          <w:sz w:val="28"/>
          <w:szCs w:val="28"/>
        </w:rPr>
      </w:pPr>
      <w:r>
        <w:rPr>
          <w:sz w:val="28"/>
          <w:szCs w:val="28"/>
        </w:rPr>
        <w:t xml:space="preserve"> Học kì II:  </w:t>
      </w:r>
    </w:p>
    <w:p w:rsidR="00711C9A" w:rsidRDefault="00E178CE">
      <w:pPr>
        <w:ind w:firstLine="720"/>
        <w:jc w:val="both"/>
        <w:rPr>
          <w:sz w:val="28"/>
          <w:szCs w:val="28"/>
        </w:rPr>
      </w:pPr>
      <w:r>
        <w:rPr>
          <w:sz w:val="28"/>
          <w:szCs w:val="28"/>
        </w:rPr>
        <w:t>+ Lớp 6</w:t>
      </w:r>
      <w:proofErr w:type="gramStart"/>
      <w:r>
        <w:rPr>
          <w:sz w:val="28"/>
          <w:szCs w:val="28"/>
        </w:rPr>
        <w:t>;7</w:t>
      </w:r>
      <w:proofErr w:type="gramEnd"/>
      <w:r>
        <w:rPr>
          <w:sz w:val="28"/>
          <w:szCs w:val="28"/>
        </w:rPr>
        <w:t>;8: Từ ngày 03/01/2018 đến hết ngày 19/5/2018:  xây dựng số tuần dạy học là 18 tuần (đã trừ các ngày nghỉ theo quy định). Kiểm tra học kỳ II vào tuần 36</w:t>
      </w:r>
    </w:p>
    <w:p w:rsidR="00711C9A" w:rsidRDefault="00E178CE">
      <w:pPr>
        <w:ind w:firstLine="720"/>
        <w:jc w:val="both"/>
        <w:rPr>
          <w:sz w:val="28"/>
          <w:szCs w:val="28"/>
        </w:rPr>
      </w:pPr>
      <w:r>
        <w:rPr>
          <w:sz w:val="28"/>
          <w:szCs w:val="28"/>
        </w:rPr>
        <w:t xml:space="preserve">+ Lớp 9: Từ ngày 03/01/2018 đến hết ngày 13/5/2018:  xây dựng số tuần dạy học là 17 tuần (đã trừ các ngày nghỉ </w:t>
      </w:r>
      <w:proofErr w:type="gramStart"/>
      <w:r>
        <w:rPr>
          <w:sz w:val="28"/>
          <w:szCs w:val="28"/>
        </w:rPr>
        <w:t>theo</w:t>
      </w:r>
      <w:proofErr w:type="gramEnd"/>
      <w:r>
        <w:rPr>
          <w:sz w:val="28"/>
          <w:szCs w:val="28"/>
        </w:rPr>
        <w:t xml:space="preserve"> quy định) Kiểm tra học kỳ II vào tuần 35. Xét công nhận Tốt nghiệp THCS trước ngày 25/5/2018</w:t>
      </w:r>
    </w:p>
    <w:p w:rsidR="00711C9A" w:rsidRDefault="00E178CE">
      <w:pPr>
        <w:spacing w:before="30"/>
        <w:ind w:firstLine="540"/>
        <w:jc w:val="both"/>
        <w:rPr>
          <w:sz w:val="28"/>
          <w:szCs w:val="28"/>
        </w:rPr>
      </w:pPr>
      <w:r>
        <w:rPr>
          <w:sz w:val="28"/>
          <w:szCs w:val="28"/>
        </w:rPr>
        <w:t xml:space="preserve"> - Kết thúc năm học ngày 31/5/2018.</w:t>
      </w:r>
    </w:p>
    <w:p w:rsidR="00711C9A" w:rsidRDefault="00E178CE">
      <w:pPr>
        <w:spacing w:before="30"/>
        <w:ind w:firstLine="540"/>
        <w:jc w:val="both"/>
        <w:rPr>
          <w:sz w:val="28"/>
          <w:szCs w:val="28"/>
        </w:rPr>
      </w:pPr>
      <w:r>
        <w:rPr>
          <w:b/>
          <w:sz w:val="28"/>
          <w:szCs w:val="28"/>
        </w:rPr>
        <w:t>b. Giải pháp:</w:t>
      </w:r>
    </w:p>
    <w:p w:rsidR="00711C9A" w:rsidRDefault="00E178CE">
      <w:pPr>
        <w:ind w:firstLine="540"/>
        <w:jc w:val="both"/>
        <w:rPr>
          <w:color w:val="242B2D"/>
          <w:sz w:val="28"/>
          <w:szCs w:val="28"/>
        </w:rPr>
      </w:pPr>
      <w:r>
        <w:rPr>
          <w:b/>
          <w:color w:val="242B2D"/>
          <w:sz w:val="28"/>
          <w:szCs w:val="28"/>
        </w:rPr>
        <w:t xml:space="preserve">- </w:t>
      </w:r>
      <w:r>
        <w:rPr>
          <w:color w:val="242B2D"/>
          <w:sz w:val="28"/>
          <w:szCs w:val="28"/>
        </w:rPr>
        <w:t>Tổ nhóm chuyên môn thảo luận thống nhất chương trình dạy học 37 tuần theo khung thời gian năm học và các văn bản chỉ đạo của Sở GD-ĐT, Phòng GD-ĐT, trình BGH ký duyệt trước khi thực hiện.</w:t>
      </w:r>
    </w:p>
    <w:p w:rsidR="00711C9A" w:rsidRDefault="00E178CE">
      <w:pPr>
        <w:ind w:firstLine="540"/>
        <w:jc w:val="both"/>
        <w:rPr>
          <w:color w:val="242B2D"/>
          <w:sz w:val="28"/>
          <w:szCs w:val="28"/>
        </w:rPr>
      </w:pPr>
      <w:r>
        <w:rPr>
          <w:color w:val="242B2D"/>
          <w:sz w:val="28"/>
          <w:szCs w:val="28"/>
        </w:rPr>
        <w:t xml:space="preserve">- Họp tổ chuyên môn, bàn bạc, thống nhất các tiết dạy </w:t>
      </w:r>
      <w:proofErr w:type="gramStart"/>
      <w:r>
        <w:rPr>
          <w:color w:val="242B2D"/>
          <w:sz w:val="28"/>
          <w:szCs w:val="28"/>
        </w:rPr>
        <w:t>theo</w:t>
      </w:r>
      <w:proofErr w:type="gramEnd"/>
      <w:r>
        <w:rPr>
          <w:color w:val="242B2D"/>
          <w:sz w:val="28"/>
          <w:szCs w:val="28"/>
        </w:rPr>
        <w:t xml:space="preserve"> chủ đề, dạy học tích hợp. BGH sẽ phê duyệt các tiết dạy và đưa vào thực hiện </w:t>
      </w:r>
      <w:proofErr w:type="gramStart"/>
      <w:r>
        <w:rPr>
          <w:color w:val="242B2D"/>
          <w:sz w:val="28"/>
          <w:szCs w:val="28"/>
        </w:rPr>
        <w:t>theo</w:t>
      </w:r>
      <w:proofErr w:type="gramEnd"/>
      <w:r>
        <w:rPr>
          <w:color w:val="242B2D"/>
          <w:sz w:val="28"/>
          <w:szCs w:val="28"/>
        </w:rPr>
        <w:t xml:space="preserve"> PPCT. </w:t>
      </w:r>
    </w:p>
    <w:p w:rsidR="00711C9A" w:rsidRDefault="00E178CE">
      <w:pPr>
        <w:ind w:firstLine="540"/>
        <w:jc w:val="both"/>
        <w:rPr>
          <w:color w:val="242B2D"/>
          <w:sz w:val="28"/>
          <w:szCs w:val="28"/>
        </w:rPr>
      </w:pPr>
      <w:r>
        <w:rPr>
          <w:color w:val="242B2D"/>
          <w:sz w:val="28"/>
          <w:szCs w:val="28"/>
        </w:rPr>
        <w:t>- Chủ động đưa các chủ đề dạy học đã thực hiện từ năm trước</w:t>
      </w:r>
    </w:p>
    <w:p w:rsidR="00711C9A" w:rsidRDefault="00E178CE">
      <w:pPr>
        <w:ind w:firstLine="540"/>
        <w:jc w:val="both"/>
        <w:rPr>
          <w:color w:val="242B2D"/>
          <w:sz w:val="28"/>
          <w:szCs w:val="28"/>
        </w:rPr>
      </w:pPr>
      <w:r>
        <w:rPr>
          <w:color w:val="242B2D"/>
          <w:sz w:val="28"/>
          <w:szCs w:val="28"/>
        </w:rPr>
        <w:t xml:space="preserve">- Xây dựng các tiết dạy cho 3 buổi học của 3 ngày cuối cùng trong học kỳ I với với thời lượng 4 tiết/ngày. Dạy bù chương trình phải </w:t>
      </w:r>
      <w:proofErr w:type="gramStart"/>
      <w:r>
        <w:rPr>
          <w:color w:val="242B2D"/>
          <w:sz w:val="28"/>
          <w:szCs w:val="28"/>
        </w:rPr>
        <w:t>theo</w:t>
      </w:r>
      <w:proofErr w:type="gramEnd"/>
      <w:r>
        <w:rPr>
          <w:color w:val="242B2D"/>
          <w:sz w:val="28"/>
          <w:szCs w:val="28"/>
        </w:rPr>
        <w:t xml:space="preserve"> kế hoạch của nhà trường, ôn tập trước khi thi học kỳ, phải đảm bảo đầy đủ các nội dung thực hành, thí nghiệm, thực hiện chương trình giảm tải theo chỉ đạo của Sở GD-ĐT Hải Dương từ năm học 2012 – 2013.</w:t>
      </w:r>
    </w:p>
    <w:p w:rsidR="00711C9A" w:rsidRDefault="00E178CE">
      <w:pPr>
        <w:ind w:firstLine="540"/>
        <w:jc w:val="both"/>
        <w:rPr>
          <w:color w:val="242B2D"/>
          <w:sz w:val="28"/>
          <w:szCs w:val="28"/>
        </w:rPr>
      </w:pPr>
      <w:r>
        <w:rPr>
          <w:b/>
          <w:color w:val="242B2D"/>
          <w:sz w:val="28"/>
          <w:szCs w:val="28"/>
        </w:rPr>
        <w:t>2. Thực hiện chương trình, kế hoạch giáo dục:</w:t>
      </w:r>
    </w:p>
    <w:p w:rsidR="00711C9A" w:rsidRDefault="00E178CE">
      <w:pPr>
        <w:ind w:firstLine="540"/>
        <w:jc w:val="both"/>
        <w:rPr>
          <w:color w:val="242B2D"/>
          <w:sz w:val="28"/>
          <w:szCs w:val="28"/>
        </w:rPr>
      </w:pPr>
      <w:r>
        <w:rPr>
          <w:b/>
          <w:color w:val="242B2D"/>
          <w:sz w:val="28"/>
          <w:szCs w:val="28"/>
        </w:rPr>
        <w:t>a. Nhiệm vụ, chỉ tiêu:</w:t>
      </w:r>
    </w:p>
    <w:p w:rsidR="00711C9A" w:rsidRDefault="00E178CE">
      <w:pPr>
        <w:spacing w:before="120"/>
        <w:ind w:firstLine="720"/>
        <w:jc w:val="both"/>
        <w:rPr>
          <w:sz w:val="28"/>
          <w:szCs w:val="28"/>
        </w:rPr>
      </w:pPr>
      <w:r>
        <w:rPr>
          <w:i/>
          <w:sz w:val="28"/>
          <w:szCs w:val="28"/>
        </w:rPr>
        <w:t>- Thực hiện nghiêm túc Công văn số 1035/SGDĐT-GDTrH ngày 16/9/2011 của Sở GD&amp;ĐT V/v Thực hiện Hướng dẫn điều chỉnh nội dung dạy học THCS và THPT; Công văn số 1038/SGDĐT-GDTrH ngày 04/9/2015 của Sở GD&amp;ĐT V/v Hướng dẫn thực hiện một số yêu cầu về chuyên môn; Quyết định số 1091/QĐ-</w:t>
      </w:r>
      <w:r>
        <w:rPr>
          <w:i/>
          <w:sz w:val="28"/>
          <w:szCs w:val="28"/>
        </w:rPr>
        <w:lastRenderedPageBreak/>
        <w:t>SGDĐT ngày 10/8/2017 V/v ban hành và sử dụng tài liệu dạy học địa phương môn Ngữ Văn ở các trường THCS tỉnh Hải Dương; Công văn số 1080/SGDĐT-GDTrH ngày 30/8/2017 của Sở GD&amp;ĐT V/v dạy và học Tiếng Anh năm học 2017 - 2018.</w:t>
      </w:r>
    </w:p>
    <w:p w:rsidR="00711C9A" w:rsidRDefault="00E178CE">
      <w:pPr>
        <w:spacing w:after="60"/>
        <w:jc w:val="both"/>
        <w:rPr>
          <w:sz w:val="28"/>
          <w:szCs w:val="28"/>
        </w:rPr>
      </w:pPr>
      <w:r>
        <w:rPr>
          <w:sz w:val="28"/>
          <w:szCs w:val="28"/>
        </w:rPr>
        <w:t xml:space="preserve">       - Thực hiện nghiêm túc dạy học </w:t>
      </w:r>
      <w:proofErr w:type="gramStart"/>
      <w:r>
        <w:rPr>
          <w:sz w:val="28"/>
          <w:szCs w:val="28"/>
        </w:rPr>
        <w:t>theo</w:t>
      </w:r>
      <w:proofErr w:type="gramEnd"/>
      <w:r>
        <w:rPr>
          <w:sz w:val="28"/>
          <w:szCs w:val="28"/>
        </w:rPr>
        <w:t xml:space="preserve"> chủ đề và sinh hoạt tổ nhóm chuyên môn theo hướng dẫn tại Công văn số 5555/BGDĐT-GDTrH ngày 08/10/2014 của Bộ GDĐT. </w:t>
      </w:r>
      <w:r>
        <w:rPr>
          <w:i/>
          <w:sz w:val="28"/>
          <w:szCs w:val="28"/>
        </w:rPr>
        <w:t xml:space="preserve">Trong năm học 2017 - 2018 mỗi môn học phải xây dựng tối thiểu 03 chủ đề/ 1 học kỳ đưa vào kế hoạch dạy học. </w:t>
      </w:r>
    </w:p>
    <w:p w:rsidR="00711C9A" w:rsidRDefault="00E178CE">
      <w:pPr>
        <w:spacing w:before="120"/>
        <w:ind w:firstLine="720"/>
        <w:jc w:val="both"/>
        <w:rPr>
          <w:sz w:val="28"/>
          <w:szCs w:val="28"/>
        </w:rPr>
      </w:pPr>
      <w:r>
        <w:rPr>
          <w:sz w:val="28"/>
          <w:szCs w:val="28"/>
        </w:rPr>
        <w:t xml:space="preserve">- Xây dựng chương trình dạy học các môn lồng ghép với giáo dục quốc phòng và an ninh </w:t>
      </w:r>
      <w:proofErr w:type="gramStart"/>
      <w:r>
        <w:rPr>
          <w:sz w:val="28"/>
          <w:szCs w:val="28"/>
        </w:rPr>
        <w:t>theo</w:t>
      </w:r>
      <w:proofErr w:type="gramEnd"/>
      <w:r>
        <w:rPr>
          <w:sz w:val="28"/>
          <w:szCs w:val="28"/>
        </w:rPr>
        <w:t xml:space="preserve"> </w:t>
      </w:r>
      <w:r>
        <w:rPr>
          <w:b/>
          <w:i/>
          <w:sz w:val="28"/>
          <w:szCs w:val="28"/>
        </w:rPr>
        <w:t>Công văn số 15/PGD&amp;ĐT-THCS ngày 9/3/2017 về hướng dẫn GDQP và An ninh trong trường THCS.</w:t>
      </w:r>
    </w:p>
    <w:p w:rsidR="00711C9A" w:rsidRDefault="00E178CE">
      <w:pPr>
        <w:spacing w:before="120"/>
        <w:ind w:firstLine="720"/>
        <w:jc w:val="both"/>
        <w:rPr>
          <w:sz w:val="28"/>
          <w:szCs w:val="28"/>
        </w:rPr>
      </w:pPr>
      <w:r>
        <w:rPr>
          <w:b/>
          <w:i/>
          <w:sz w:val="28"/>
          <w:szCs w:val="28"/>
        </w:rPr>
        <w:t xml:space="preserve">- Kế hoạch Bồi dưỡng HSG, phụ đạo HS yếu kém, dạy thêm học thêm GV chủ động xây dựng </w:t>
      </w:r>
      <w:proofErr w:type="gramStart"/>
      <w:r>
        <w:rPr>
          <w:b/>
          <w:i/>
          <w:sz w:val="28"/>
          <w:szCs w:val="28"/>
        </w:rPr>
        <w:t>theo</w:t>
      </w:r>
      <w:proofErr w:type="gramEnd"/>
      <w:r>
        <w:rPr>
          <w:b/>
          <w:i/>
          <w:sz w:val="28"/>
          <w:szCs w:val="28"/>
        </w:rPr>
        <w:t xml:space="preserve"> sự phân công của nhà trường, Chương trình dạy thêm học thêm, được tổ nhóm chuyên môn, BGH phê duyệt trước khi thực hiện.</w:t>
      </w:r>
    </w:p>
    <w:p w:rsidR="00711C9A" w:rsidRDefault="00E178CE">
      <w:pPr>
        <w:spacing w:after="60"/>
        <w:jc w:val="both"/>
        <w:rPr>
          <w:sz w:val="28"/>
          <w:szCs w:val="28"/>
        </w:rPr>
      </w:pPr>
      <w:r>
        <w:rPr>
          <w:sz w:val="28"/>
          <w:szCs w:val="28"/>
        </w:rPr>
        <w:t xml:space="preserve">        - Thực hiện nghiêm túc công văn 641/SGDĐT-GDTrH ngày 05/06/2017 của Sở GD&amp;ĐT về việc hướng dẫn cuộc thi KHKT dành cho học sinh trung học năm học 2017-2018 và các công văn về kế hoạch tổ chức cuộc thi vận dụng kiến thức liên môn giải quyết các tình huống thực tiễn dành cho học sinh trung học và cuộc thi dạy học theo chủ đề tích hợp liên môn dành cho giáo viên trung học năm học 2017 – 2018; kế hoạch tổ chức  cuộc thi thiết kế bài giảng e – Learning lần thứ 5. Cụ thể:</w:t>
      </w:r>
    </w:p>
    <w:p w:rsidR="00711C9A" w:rsidRDefault="00E178CE">
      <w:pPr>
        <w:rPr>
          <w:sz w:val="28"/>
          <w:szCs w:val="28"/>
        </w:rPr>
      </w:pPr>
      <w:r>
        <w:rPr>
          <w:sz w:val="24"/>
          <w:szCs w:val="24"/>
        </w:rPr>
        <w:t>+</w:t>
      </w:r>
      <w:r>
        <w:rPr>
          <w:sz w:val="28"/>
          <w:szCs w:val="28"/>
        </w:rPr>
        <w:t xml:space="preserve"> Xây dựng Kế hoạch dạy học các bộ môn, chương trình kế hoạch dạy học môn tự chọn và chủ đề dạy học tự chọn trong nhà trường </w:t>
      </w:r>
      <w:proofErr w:type="gramStart"/>
      <w:r>
        <w:rPr>
          <w:sz w:val="28"/>
          <w:szCs w:val="28"/>
        </w:rPr>
        <w:t>theo</w:t>
      </w:r>
      <w:proofErr w:type="gramEnd"/>
      <w:r>
        <w:rPr>
          <w:sz w:val="28"/>
          <w:szCs w:val="28"/>
        </w:rPr>
        <w:t xml:space="preserve"> đúng quy định trình BGH phê duyệt trước khi thực hiện.</w:t>
      </w:r>
    </w:p>
    <w:p w:rsidR="00711C9A" w:rsidRDefault="00E178CE">
      <w:pPr>
        <w:rPr>
          <w:sz w:val="28"/>
          <w:szCs w:val="28"/>
        </w:rPr>
      </w:pPr>
      <w:r>
        <w:rPr>
          <w:sz w:val="28"/>
          <w:szCs w:val="28"/>
        </w:rPr>
        <w:t xml:space="preserve">+ Triển khai dạy học Tiếng Anh </w:t>
      </w:r>
      <w:proofErr w:type="gramStart"/>
      <w:r>
        <w:rPr>
          <w:sz w:val="28"/>
          <w:szCs w:val="28"/>
        </w:rPr>
        <w:t>theo</w:t>
      </w:r>
      <w:proofErr w:type="gramEnd"/>
      <w:r>
        <w:rPr>
          <w:sz w:val="28"/>
          <w:szCs w:val="28"/>
        </w:rPr>
        <w:t xml:space="preserve"> chương trình 10 năm đối với HS khối 6;</w:t>
      </w:r>
    </w:p>
    <w:p w:rsidR="00711C9A" w:rsidRDefault="00E178CE">
      <w:pPr>
        <w:spacing w:after="60"/>
        <w:jc w:val="both"/>
        <w:rPr>
          <w:sz w:val="28"/>
          <w:szCs w:val="28"/>
        </w:rPr>
      </w:pPr>
      <w:r>
        <w:rPr>
          <w:sz w:val="28"/>
          <w:szCs w:val="28"/>
        </w:rPr>
        <w:t>+ Có 1- 2 sản phẩm sáng tạo KHKT của HS lớp 8, 9 đạt giải cấp huyện. Có sản phẩm dự thi cấp tỉnh, phấn đấu có giải.</w:t>
      </w:r>
    </w:p>
    <w:p w:rsidR="00711C9A" w:rsidRDefault="00E178CE">
      <w:pPr>
        <w:spacing w:after="60"/>
        <w:jc w:val="both"/>
        <w:rPr>
          <w:sz w:val="28"/>
          <w:szCs w:val="28"/>
        </w:rPr>
      </w:pPr>
      <w:r>
        <w:rPr>
          <w:sz w:val="28"/>
          <w:szCs w:val="28"/>
        </w:rPr>
        <w:t>+ Có 3-4 bài dự thi e-learning, có ít nhất 01 bài được dự thi cấp tỉnh</w:t>
      </w:r>
    </w:p>
    <w:p w:rsidR="00711C9A" w:rsidRDefault="00E178CE">
      <w:pPr>
        <w:spacing w:after="60"/>
        <w:jc w:val="both"/>
        <w:rPr>
          <w:sz w:val="28"/>
          <w:szCs w:val="28"/>
        </w:rPr>
      </w:pPr>
      <w:r>
        <w:rPr>
          <w:sz w:val="28"/>
          <w:szCs w:val="28"/>
        </w:rPr>
        <w:t xml:space="preserve">- Thực hiện chương trình môn tự chọn Tin học khối lớp 6, 7, chủ đề tự chọn, Môn Toán, Ngữ Văn lớp 8,9 và hoạt động trải nghiệm sáng tạo như năm học 2016-2017. </w:t>
      </w:r>
    </w:p>
    <w:p w:rsidR="00711C9A" w:rsidRDefault="00E178CE">
      <w:pPr>
        <w:spacing w:after="60"/>
        <w:jc w:val="both"/>
        <w:rPr>
          <w:sz w:val="28"/>
          <w:szCs w:val="28"/>
        </w:rPr>
      </w:pPr>
      <w:r>
        <w:rPr>
          <w:sz w:val="28"/>
          <w:szCs w:val="28"/>
        </w:rPr>
        <w:t xml:space="preserve">- Thực hiện nội dung giáo dục địa phương theo Quyết định số 433/QĐ-SGDĐT ngày 29/4/2014 V/v ban hành và sử dụng Tài liệu dạy học và hướng dẫn giảng dạy Lịch sử, Địa lí địa phương trong các trường phổ thông tỉnh Hải Dương và Công văn số 563 ngày 06/5/2014 V/v dạy Lịch sử, Địa lí địa phương trong trường THCS, THPT. Triển khai dạy học chương trình địa phương môn Ngữ Văn </w:t>
      </w:r>
      <w:proofErr w:type="gramStart"/>
      <w:r>
        <w:rPr>
          <w:sz w:val="28"/>
          <w:szCs w:val="28"/>
        </w:rPr>
        <w:t>theo</w:t>
      </w:r>
      <w:proofErr w:type="gramEnd"/>
      <w:r>
        <w:rPr>
          <w:sz w:val="28"/>
          <w:szCs w:val="28"/>
        </w:rPr>
        <w:t xml:space="preserve"> </w:t>
      </w:r>
      <w:r>
        <w:rPr>
          <w:i/>
          <w:sz w:val="28"/>
          <w:szCs w:val="28"/>
        </w:rPr>
        <w:t>Quyết định số 1091/QĐ-SGDĐT ngày 10/8/2017 V/v ban hành và sử dụng tài liệu dạy học địa phương môn Ngữ Văn ở các trường THCS tỉnh Hải Dương;</w:t>
      </w:r>
    </w:p>
    <w:p w:rsidR="00711C9A" w:rsidRDefault="00E178CE">
      <w:pPr>
        <w:spacing w:after="60"/>
        <w:jc w:val="both"/>
        <w:rPr>
          <w:sz w:val="28"/>
          <w:szCs w:val="28"/>
        </w:rPr>
      </w:pPr>
      <w:r>
        <w:rPr>
          <w:sz w:val="28"/>
          <w:szCs w:val="28"/>
        </w:rPr>
        <w:t xml:space="preserve">- Chương trình hướng nghiệp: Kỳ I dạy vào buổi chiều tuần 2 và tuần 16; Kỳ II dạy vào chiều tuần 25 (3 tiết/buổi). </w:t>
      </w:r>
    </w:p>
    <w:p w:rsidR="00711C9A" w:rsidRDefault="00E178CE">
      <w:pPr>
        <w:spacing w:after="60"/>
        <w:jc w:val="both"/>
        <w:rPr>
          <w:sz w:val="28"/>
          <w:szCs w:val="28"/>
        </w:rPr>
      </w:pPr>
      <w:r>
        <w:rPr>
          <w:sz w:val="28"/>
          <w:szCs w:val="28"/>
        </w:rPr>
        <w:t xml:space="preserve">- Triển khai thực hiện tốt Công văn số 1060/SL-SGDĐT-CTTT ngày 25/8/2017 của Sở GDĐT về việc hướng dẫn tổ chức một số hoạt động đầu năm học 2017 - 2018, đặc biệt quan tâm đối với các lớp 6. </w:t>
      </w:r>
    </w:p>
    <w:p w:rsidR="00711C9A" w:rsidRDefault="00E178CE">
      <w:pPr>
        <w:ind w:firstLine="540"/>
        <w:jc w:val="both"/>
        <w:rPr>
          <w:color w:val="242B2D"/>
          <w:sz w:val="28"/>
          <w:szCs w:val="28"/>
        </w:rPr>
      </w:pPr>
      <w:r>
        <w:rPr>
          <w:b/>
          <w:color w:val="242B2D"/>
          <w:sz w:val="28"/>
          <w:szCs w:val="28"/>
        </w:rPr>
        <w:t>b. Giải pháp:</w:t>
      </w:r>
    </w:p>
    <w:p w:rsidR="00711C9A" w:rsidRDefault="00E178CE">
      <w:pPr>
        <w:ind w:firstLine="545"/>
        <w:jc w:val="both"/>
        <w:rPr>
          <w:sz w:val="28"/>
          <w:szCs w:val="28"/>
        </w:rPr>
      </w:pPr>
      <w:r>
        <w:rPr>
          <w:color w:val="242B2D"/>
          <w:sz w:val="28"/>
          <w:szCs w:val="28"/>
        </w:rPr>
        <w:t xml:space="preserve">- Tổ nhóm chuyên môn tổ chức cho giao viên xây dựng các chủ đề dạy học theo định hướng phát triển năng lực, chủ đề tích hợp liên </w:t>
      </w:r>
      <w:proofErr w:type="gramStart"/>
      <w:r>
        <w:rPr>
          <w:color w:val="242B2D"/>
          <w:sz w:val="28"/>
          <w:szCs w:val="28"/>
        </w:rPr>
        <w:t xml:space="preserve">môn  </w:t>
      </w:r>
      <w:r>
        <w:rPr>
          <w:sz w:val="28"/>
          <w:szCs w:val="28"/>
        </w:rPr>
        <w:t>đưa</w:t>
      </w:r>
      <w:proofErr w:type="gramEnd"/>
      <w:r>
        <w:rPr>
          <w:sz w:val="28"/>
          <w:szCs w:val="28"/>
        </w:rPr>
        <w:t xml:space="preserve"> vào PPCT để thực </w:t>
      </w:r>
      <w:r>
        <w:rPr>
          <w:sz w:val="28"/>
          <w:szCs w:val="28"/>
        </w:rPr>
        <w:lastRenderedPageBreak/>
        <w:t xml:space="preserve">hiện. Lấy nội dung này làm tiêu chí đánh giá viên chức và bình xét thi đua cuối năm </w:t>
      </w:r>
      <w:proofErr w:type="gramStart"/>
      <w:r>
        <w:rPr>
          <w:sz w:val="28"/>
          <w:szCs w:val="28"/>
        </w:rPr>
        <w:t>học .</w:t>
      </w:r>
      <w:proofErr w:type="gramEnd"/>
    </w:p>
    <w:p w:rsidR="00711C9A" w:rsidRDefault="00E178CE">
      <w:pPr>
        <w:ind w:firstLine="540"/>
        <w:jc w:val="both"/>
        <w:rPr>
          <w:color w:val="242B2D"/>
          <w:sz w:val="28"/>
          <w:szCs w:val="28"/>
        </w:rPr>
      </w:pPr>
      <w:r>
        <w:rPr>
          <w:color w:val="242B2D"/>
          <w:sz w:val="28"/>
          <w:szCs w:val="28"/>
        </w:rPr>
        <w:t>- Quán triệt và thực hiện nghiêm túc nội dung tập huấn hè, các giáo viên tham gia tập huấn báo cáo trước tổ, nhóm chuyên môn các nội dung tập huấn được làm thành văn bản để theo dõi và thực hiện.</w:t>
      </w:r>
    </w:p>
    <w:p w:rsidR="00711C9A" w:rsidRDefault="00E178CE">
      <w:pPr>
        <w:spacing w:before="120"/>
        <w:jc w:val="both"/>
        <w:rPr>
          <w:color w:val="242B2D"/>
          <w:sz w:val="28"/>
          <w:szCs w:val="28"/>
        </w:rPr>
      </w:pPr>
      <w:r>
        <w:rPr>
          <w:b/>
          <w:color w:val="242B2D"/>
          <w:sz w:val="28"/>
          <w:szCs w:val="28"/>
        </w:rPr>
        <w:t xml:space="preserve">- </w:t>
      </w:r>
      <w:r>
        <w:rPr>
          <w:color w:val="242B2D"/>
          <w:sz w:val="28"/>
          <w:szCs w:val="28"/>
        </w:rPr>
        <w:t xml:space="preserve">Trên cơ sở các loại kế hoạch đã được phê duyệt, giáo viên chủ động lựa chọn nội dung, hình thức, phương pháp và kỹ thuật dạy học tích cực nhằm phát triển năng lực, phẩm chát của HS </w:t>
      </w:r>
      <w:r>
        <w:rPr>
          <w:b/>
          <w:i/>
          <w:color w:val="242B2D"/>
          <w:sz w:val="28"/>
          <w:szCs w:val="28"/>
        </w:rPr>
        <w:t>khuyến khích GV thiết kế lại các tiết học trong SGK để tổ chức cho HS tự lực chiếm lĩnh kiến thức và vận dụng vào thực tiễn; chú trọng lồng ghép giáo dục đạo đức và giá trị sống, rèn luyện kĩ năng sống, hiểu biết xã hội, thực hành pháp luật</w:t>
      </w:r>
      <w:r>
        <w:rPr>
          <w:color w:val="242B2D"/>
          <w:sz w:val="28"/>
          <w:szCs w:val="28"/>
        </w:rPr>
        <w:t>.</w:t>
      </w:r>
    </w:p>
    <w:p w:rsidR="00711C9A" w:rsidRDefault="00E178CE">
      <w:pPr>
        <w:ind w:firstLine="540"/>
        <w:jc w:val="both"/>
        <w:rPr>
          <w:color w:val="242B2D"/>
          <w:sz w:val="28"/>
          <w:szCs w:val="28"/>
        </w:rPr>
      </w:pPr>
      <w:r>
        <w:rPr>
          <w:color w:val="242B2D"/>
          <w:sz w:val="28"/>
          <w:szCs w:val="28"/>
        </w:rPr>
        <w:t>- Triển khai kế hoạch tham gia các cuộc thi về chuyên môn nghiệp vụ tới giáo viên và học sinh.</w:t>
      </w:r>
    </w:p>
    <w:p w:rsidR="00711C9A" w:rsidRDefault="00E178CE">
      <w:pPr>
        <w:spacing w:before="60" w:after="144"/>
        <w:ind w:firstLine="540"/>
        <w:jc w:val="both"/>
        <w:rPr>
          <w:color w:val="242B2D"/>
          <w:sz w:val="28"/>
          <w:szCs w:val="28"/>
        </w:rPr>
      </w:pPr>
      <w:r>
        <w:rPr>
          <w:color w:val="242B2D"/>
          <w:sz w:val="28"/>
          <w:szCs w:val="28"/>
        </w:rPr>
        <w:t xml:space="preserve">- Tổ nhóm chuyên môn thảo luận, xây dựng chương trình dạy học môn tự chọn và chủ đề tự chọn bám sát </w:t>
      </w:r>
      <w:proofErr w:type="gramStart"/>
      <w:r>
        <w:rPr>
          <w:color w:val="242B2D"/>
          <w:sz w:val="28"/>
          <w:szCs w:val="28"/>
        </w:rPr>
        <w:t>theo</w:t>
      </w:r>
      <w:proofErr w:type="gramEnd"/>
      <w:r>
        <w:rPr>
          <w:color w:val="242B2D"/>
          <w:sz w:val="28"/>
          <w:szCs w:val="28"/>
        </w:rPr>
        <w:t xml:space="preserve"> chương trình chính khóa, Ban giám hiệu phê duyệt trước khi thực hiện. </w:t>
      </w:r>
    </w:p>
    <w:p w:rsidR="00711C9A" w:rsidRDefault="00E178CE">
      <w:pPr>
        <w:spacing w:before="60" w:after="144"/>
        <w:ind w:firstLine="540"/>
        <w:jc w:val="both"/>
        <w:rPr>
          <w:sz w:val="28"/>
          <w:szCs w:val="28"/>
        </w:rPr>
      </w:pPr>
      <w:r>
        <w:rPr>
          <w:color w:val="242B2D"/>
          <w:sz w:val="28"/>
          <w:szCs w:val="28"/>
        </w:rPr>
        <w:t xml:space="preserve">- </w:t>
      </w:r>
      <w:r>
        <w:rPr>
          <w:sz w:val="28"/>
          <w:szCs w:val="28"/>
        </w:rPr>
        <w:t>Hoạt động giáo dục trải nghiệm sáng tạo: 2 tiết/tháng giao cho những giáo viên có năng lực thực hiện. Tiết chào cờ trong tháng được bố trí: tuần 1 chương trình giáo dục kỹ năng sống, tuyên truyền, giáo dục pháp luật, tuần 2 giới thiệu sách, tuần 3 truyền thông của y tế, tuần 4 văn nghệ của các lớp.</w:t>
      </w:r>
    </w:p>
    <w:p w:rsidR="00711C9A" w:rsidRDefault="00E178CE">
      <w:pPr>
        <w:spacing w:before="60" w:after="144"/>
        <w:ind w:firstLine="540"/>
        <w:jc w:val="both"/>
        <w:rPr>
          <w:sz w:val="28"/>
          <w:szCs w:val="28"/>
        </w:rPr>
      </w:pPr>
      <w:r>
        <w:rPr>
          <w:sz w:val="28"/>
          <w:szCs w:val="28"/>
        </w:rPr>
        <w:t>- Thực hiện nghiêm túc chương trình địa phương ở các bộ môn: Sử, Địa, Ngữ Văn… tích hợp một số nội dung giáo dục địa phương ở các bộ môn khác và thực hiện nội dung Hướng nghiệp, dạy nghề cho HS khối 9.</w:t>
      </w:r>
    </w:p>
    <w:p w:rsidR="00711C9A" w:rsidRDefault="00E178CE">
      <w:pPr>
        <w:spacing w:before="60" w:after="144"/>
        <w:ind w:firstLine="540"/>
        <w:jc w:val="both"/>
        <w:rPr>
          <w:sz w:val="28"/>
          <w:szCs w:val="28"/>
          <w:u w:val="single"/>
        </w:rPr>
      </w:pPr>
      <w:r>
        <w:rPr>
          <w:sz w:val="28"/>
          <w:szCs w:val="28"/>
        </w:rPr>
        <w:t>- Dạy học ngoại ngữ: Nhóm anh văn xây dựng chương trình dạy học Tiếng Anh 10 năm đối với khối lớp 6; Khối lớp 7;8;9 tiếp tục thực hiện chương trình Tiếng Anh 7 năm hiện hành trên cơ sở các văn bản chỉ đạo của Sở, Phòng GD.</w:t>
      </w:r>
    </w:p>
    <w:p w:rsidR="00711C9A" w:rsidRDefault="00E178CE">
      <w:pPr>
        <w:spacing w:before="60" w:after="144"/>
        <w:ind w:firstLine="540"/>
        <w:jc w:val="both"/>
        <w:rPr>
          <w:sz w:val="28"/>
          <w:szCs w:val="28"/>
          <w:u w:val="single"/>
        </w:rPr>
      </w:pPr>
      <w:r>
        <w:rPr>
          <w:b/>
          <w:sz w:val="28"/>
          <w:szCs w:val="28"/>
          <w:u w:val="single"/>
        </w:rPr>
        <w:t>3. Chất lượng giáo dục:</w:t>
      </w:r>
    </w:p>
    <w:p w:rsidR="00711C9A" w:rsidRDefault="00E178CE">
      <w:pPr>
        <w:spacing w:before="60" w:after="144"/>
        <w:ind w:firstLine="540"/>
        <w:jc w:val="both"/>
        <w:rPr>
          <w:sz w:val="28"/>
          <w:szCs w:val="28"/>
          <w:u w:val="single"/>
        </w:rPr>
      </w:pPr>
      <w:r>
        <w:rPr>
          <w:b/>
          <w:sz w:val="28"/>
          <w:szCs w:val="28"/>
          <w:u w:val="single"/>
        </w:rPr>
        <w:t>3.1. Chỉ tiêu</w:t>
      </w:r>
    </w:p>
    <w:p w:rsidR="00711C9A" w:rsidRDefault="00E178CE">
      <w:pPr>
        <w:spacing w:before="60" w:after="144"/>
        <w:ind w:firstLine="540"/>
        <w:jc w:val="both"/>
        <w:rPr>
          <w:sz w:val="28"/>
          <w:szCs w:val="28"/>
        </w:rPr>
      </w:pPr>
      <w:r>
        <w:rPr>
          <w:b/>
          <w:i/>
          <w:sz w:val="28"/>
          <w:szCs w:val="28"/>
          <w:u w:val="single"/>
        </w:rPr>
        <w:t>a. Về chất lượng giáo viên:</w:t>
      </w:r>
    </w:p>
    <w:p w:rsidR="00711C9A" w:rsidRDefault="00E178CE">
      <w:pPr>
        <w:spacing w:before="60" w:after="144"/>
        <w:ind w:firstLine="720"/>
        <w:jc w:val="both"/>
        <w:rPr>
          <w:sz w:val="28"/>
          <w:szCs w:val="28"/>
        </w:rPr>
      </w:pPr>
      <w:r>
        <w:rPr>
          <w:sz w:val="28"/>
          <w:szCs w:val="28"/>
        </w:rPr>
        <w:t xml:space="preserve">+ 100% giáo viên thực hiện nghiêm túc quy chế chuyên môn, được đánh giá khá trở lên </w:t>
      </w:r>
      <w:proofErr w:type="gramStart"/>
      <w:r>
        <w:rPr>
          <w:sz w:val="28"/>
          <w:szCs w:val="28"/>
        </w:rPr>
        <w:t>theo</w:t>
      </w:r>
      <w:proofErr w:type="gramEnd"/>
      <w:r>
        <w:rPr>
          <w:sz w:val="28"/>
          <w:szCs w:val="28"/>
        </w:rPr>
        <w:t xml:space="preserve"> chuẩn nghề nghiệp và theo luật Viên chức 2013.</w:t>
      </w:r>
    </w:p>
    <w:p w:rsidR="00711C9A" w:rsidRDefault="00E178CE">
      <w:pPr>
        <w:spacing w:before="60" w:after="144"/>
        <w:ind w:firstLine="720"/>
        <w:jc w:val="both"/>
        <w:rPr>
          <w:sz w:val="28"/>
          <w:szCs w:val="28"/>
        </w:rPr>
      </w:pPr>
      <w:r>
        <w:rPr>
          <w:sz w:val="28"/>
          <w:szCs w:val="28"/>
        </w:rPr>
        <w:t>+ 100% giáo viên tham gia hội giảng cấp trường và 100% tiết dạy được xếp loại Khá, giỏi. Hội giảng huyện: các môn Lịch Sử, GDCD, Hóa học, Tiếng Anh 100% đạt giải, phấn đấu lọt vào top đầu của huyện về GVG,</w:t>
      </w:r>
      <w:r>
        <w:rPr>
          <w:sz w:val="32"/>
          <w:szCs w:val="32"/>
        </w:rPr>
        <w:t xml:space="preserve"> </w:t>
      </w:r>
      <w:r>
        <w:rPr>
          <w:sz w:val="28"/>
          <w:szCs w:val="28"/>
        </w:rPr>
        <w:t>phấn đấu có giáo viên giỏi tỉnh.</w:t>
      </w:r>
    </w:p>
    <w:p w:rsidR="00711C9A" w:rsidRDefault="00E178CE">
      <w:pPr>
        <w:spacing w:before="60" w:after="144"/>
        <w:ind w:firstLine="720"/>
        <w:jc w:val="both"/>
        <w:rPr>
          <w:sz w:val="28"/>
          <w:szCs w:val="28"/>
        </w:rPr>
      </w:pPr>
      <w:r>
        <w:rPr>
          <w:sz w:val="28"/>
          <w:szCs w:val="28"/>
        </w:rPr>
        <w:t>+ 100% Giáo viên tham gia sinh hoạt chuyên môn trên trường học trực tuyến</w:t>
      </w:r>
    </w:p>
    <w:p w:rsidR="00711C9A" w:rsidRDefault="00E178CE">
      <w:pPr>
        <w:spacing w:before="60" w:after="144"/>
        <w:ind w:firstLine="720"/>
        <w:jc w:val="both"/>
        <w:rPr>
          <w:sz w:val="24"/>
          <w:szCs w:val="24"/>
        </w:rPr>
      </w:pPr>
      <w:r>
        <w:rPr>
          <w:sz w:val="28"/>
          <w:szCs w:val="28"/>
        </w:rPr>
        <w:t>+ Tham gia đầy đủ các cuộc thi dành cho giáo viên, nhân viên do ngành phát động.</w:t>
      </w:r>
    </w:p>
    <w:p w:rsidR="00711C9A" w:rsidRDefault="00E178CE">
      <w:pPr>
        <w:spacing w:before="60" w:after="144"/>
        <w:ind w:firstLine="720"/>
        <w:jc w:val="both"/>
        <w:rPr>
          <w:sz w:val="28"/>
          <w:szCs w:val="28"/>
        </w:rPr>
      </w:pPr>
      <w:r>
        <w:rPr>
          <w:sz w:val="28"/>
          <w:szCs w:val="28"/>
        </w:rPr>
        <w:t>+ 100% giáo viên viết và áp dựng SKKN cấp trường, 6-7 bản được xếp loại Tốt và gửi lên HĐ xét SKKN cấp huyện, Phấn đấu có SKKN cấp tỉnh.</w:t>
      </w:r>
    </w:p>
    <w:p w:rsidR="00711C9A" w:rsidRDefault="00E178CE">
      <w:pPr>
        <w:spacing w:before="60" w:after="144"/>
        <w:ind w:firstLine="540"/>
        <w:jc w:val="both"/>
        <w:rPr>
          <w:sz w:val="28"/>
          <w:szCs w:val="28"/>
        </w:rPr>
      </w:pPr>
      <w:r>
        <w:rPr>
          <w:sz w:val="28"/>
          <w:szCs w:val="28"/>
        </w:rPr>
        <w:lastRenderedPageBreak/>
        <w:t>+ Tổ chức 1 chuyên đề cấp huyện, 8 chuyên đề cấp trường.</w:t>
      </w:r>
    </w:p>
    <w:p w:rsidR="00711C9A" w:rsidRDefault="00E178CE">
      <w:pPr>
        <w:spacing w:before="60" w:after="144"/>
        <w:ind w:firstLine="540"/>
        <w:jc w:val="both"/>
        <w:rPr>
          <w:sz w:val="28"/>
          <w:szCs w:val="28"/>
          <w:u w:val="single"/>
        </w:rPr>
      </w:pPr>
      <w:r>
        <w:rPr>
          <w:b/>
          <w:i/>
          <w:sz w:val="28"/>
          <w:szCs w:val="28"/>
          <w:u w:val="single"/>
        </w:rPr>
        <w:t>b. Về chất lượng học sinh:</w:t>
      </w:r>
    </w:p>
    <w:p w:rsidR="00711C9A" w:rsidRDefault="00E178CE">
      <w:pPr>
        <w:spacing w:before="60" w:after="144"/>
        <w:ind w:firstLine="540"/>
        <w:jc w:val="both"/>
        <w:rPr>
          <w:sz w:val="28"/>
          <w:szCs w:val="28"/>
        </w:rPr>
      </w:pPr>
      <w:r>
        <w:rPr>
          <w:sz w:val="28"/>
          <w:szCs w:val="28"/>
        </w:rPr>
        <w:t>- Chất lượng đại trà đạt: 90% trở lên đối với các môn Ngữ văn, toán, Ngoại ngữ. Các môn khác đạt 95% trở lên. Các môn đánh giá đạt 100%. (Chất lượng khảo sát chéo của huyện đứng trước thứ 12/20 trường)</w:t>
      </w:r>
    </w:p>
    <w:p w:rsidR="00711C9A" w:rsidRDefault="00E178CE">
      <w:pPr>
        <w:spacing w:before="60" w:after="144"/>
        <w:ind w:firstLine="540"/>
        <w:jc w:val="both"/>
        <w:rPr>
          <w:sz w:val="28"/>
          <w:szCs w:val="28"/>
        </w:rPr>
      </w:pPr>
      <w:bookmarkStart w:id="4" w:name="_GoBack"/>
      <w:r>
        <w:rPr>
          <w:sz w:val="28"/>
          <w:szCs w:val="28"/>
        </w:rPr>
        <w:t xml:space="preserve">- </w:t>
      </w:r>
      <w:r w:rsidRPr="00DD433B">
        <w:rPr>
          <w:color w:val="FF0000"/>
          <w:sz w:val="28"/>
          <w:szCs w:val="28"/>
        </w:rPr>
        <w:t>Xét TN lớp 9 đạt 98</w:t>
      </w:r>
      <w:proofErr w:type="gramStart"/>
      <w:r w:rsidRPr="00DD433B">
        <w:rPr>
          <w:color w:val="FF0000"/>
          <w:sz w:val="28"/>
          <w:szCs w:val="28"/>
        </w:rPr>
        <w:t>,7</w:t>
      </w:r>
      <w:proofErr w:type="gramEnd"/>
      <w:r w:rsidRPr="00DD433B">
        <w:rPr>
          <w:color w:val="FF0000"/>
          <w:sz w:val="28"/>
          <w:szCs w:val="28"/>
        </w:rPr>
        <w:t xml:space="preserve">% trở lên </w:t>
      </w:r>
      <w:r>
        <w:rPr>
          <w:sz w:val="28"/>
          <w:szCs w:val="28"/>
        </w:rPr>
        <w:t xml:space="preserve">hoàn thành chương trình THCS. Động viên 85% học sinh được công nhận tốt nghiệp trở lên dự thi vào THPT, tỉ lệ % số học sinh dự thi đỗ vào lớp 10 THPT hệ công lập </w:t>
      </w:r>
      <w:r w:rsidR="001C58D9">
        <w:rPr>
          <w:sz w:val="28"/>
          <w:szCs w:val="28"/>
        </w:rPr>
        <w:t xml:space="preserve">đạt </w:t>
      </w:r>
      <w:r>
        <w:rPr>
          <w:sz w:val="28"/>
          <w:szCs w:val="28"/>
        </w:rPr>
        <w:t>mặt bằng của huyện</w:t>
      </w:r>
      <w:r w:rsidR="001C58D9">
        <w:rPr>
          <w:sz w:val="28"/>
          <w:szCs w:val="28"/>
        </w:rPr>
        <w:t xml:space="preserve"> và </w:t>
      </w:r>
      <w:r w:rsidR="001C58D9">
        <w:rPr>
          <w:sz w:val="28"/>
          <w:szCs w:val="28"/>
        </w:rPr>
        <w:t>đạt điểm trung bình trở lên (5 điểm/môn)</w:t>
      </w:r>
      <w:r>
        <w:rPr>
          <w:sz w:val="28"/>
          <w:szCs w:val="28"/>
        </w:rPr>
        <w:t>. Phấn đấu xếp tốp trước 150 của Tỉnh, xếp trước thứ 12 của huyện...</w:t>
      </w:r>
    </w:p>
    <w:p w:rsidR="00711C9A" w:rsidRPr="00DD433B" w:rsidRDefault="00E178CE">
      <w:pPr>
        <w:spacing w:before="60" w:after="144"/>
        <w:ind w:firstLine="540"/>
        <w:jc w:val="both"/>
        <w:rPr>
          <w:color w:val="FF0000"/>
          <w:sz w:val="28"/>
          <w:szCs w:val="28"/>
        </w:rPr>
      </w:pPr>
      <w:r w:rsidRPr="00DD433B">
        <w:rPr>
          <w:color w:val="FF0000"/>
          <w:sz w:val="28"/>
          <w:szCs w:val="28"/>
        </w:rPr>
        <w:t xml:space="preserve"> - Xếp loại học lực cả năm: Giỏi &gt; 16 %; Khá &gt;</w:t>
      </w:r>
      <w:r w:rsidR="004D19E8">
        <w:rPr>
          <w:color w:val="FF0000"/>
          <w:sz w:val="28"/>
          <w:szCs w:val="28"/>
        </w:rPr>
        <w:t>50</w:t>
      </w:r>
      <w:r w:rsidRPr="00DD433B">
        <w:rPr>
          <w:color w:val="FF0000"/>
          <w:sz w:val="28"/>
          <w:szCs w:val="28"/>
        </w:rPr>
        <w:t xml:space="preserve"> %; Yếu (chưa tính kết quả rèn luyện sau hè</w:t>
      </w:r>
      <w:proofErr w:type="gramStart"/>
      <w:r w:rsidRPr="00DD433B">
        <w:rPr>
          <w:color w:val="FF0000"/>
          <w:sz w:val="28"/>
          <w:szCs w:val="28"/>
        </w:rPr>
        <w:t>):</w:t>
      </w:r>
      <w:proofErr w:type="gramEnd"/>
      <w:r w:rsidRPr="00DD433B">
        <w:rPr>
          <w:color w:val="FF0000"/>
          <w:sz w:val="28"/>
          <w:szCs w:val="28"/>
        </w:rPr>
        <w:t xml:space="preserve"> &lt;5% ; còn lại là trung bình</w:t>
      </w:r>
    </w:p>
    <w:p w:rsidR="00711C9A" w:rsidRDefault="00E178CE">
      <w:pPr>
        <w:spacing w:before="60" w:after="144"/>
        <w:ind w:firstLine="540"/>
        <w:jc w:val="both"/>
        <w:rPr>
          <w:sz w:val="28"/>
          <w:szCs w:val="28"/>
        </w:rPr>
      </w:pPr>
      <w:r>
        <w:rPr>
          <w:sz w:val="28"/>
          <w:szCs w:val="28"/>
        </w:rPr>
        <w:t>- Học sinh lên lớp sau rèn luyện trong hè đạt 98</w:t>
      </w:r>
      <w:proofErr w:type="gramStart"/>
      <w:r>
        <w:rPr>
          <w:sz w:val="28"/>
          <w:szCs w:val="28"/>
        </w:rPr>
        <w:t>,8</w:t>
      </w:r>
      <w:proofErr w:type="gramEnd"/>
      <w:r>
        <w:rPr>
          <w:sz w:val="28"/>
          <w:szCs w:val="28"/>
        </w:rPr>
        <w:t xml:space="preserve"> % trở lên.</w:t>
      </w:r>
    </w:p>
    <w:bookmarkEnd w:id="4"/>
    <w:p w:rsidR="00711C9A" w:rsidRDefault="00E178CE">
      <w:pPr>
        <w:spacing w:before="60" w:after="144"/>
        <w:jc w:val="both"/>
        <w:rPr>
          <w:sz w:val="28"/>
          <w:szCs w:val="28"/>
          <w:u w:val="single"/>
        </w:rPr>
      </w:pPr>
      <w:r>
        <w:rPr>
          <w:sz w:val="28"/>
          <w:szCs w:val="28"/>
          <w:u w:val="single"/>
        </w:rPr>
        <w:t>+ Chất lượng học sinh giỏi:</w:t>
      </w:r>
    </w:p>
    <w:p w:rsidR="00711C9A" w:rsidRDefault="00E178CE">
      <w:pPr>
        <w:spacing w:before="60" w:after="144"/>
        <w:ind w:firstLine="540"/>
        <w:jc w:val="both"/>
        <w:rPr>
          <w:sz w:val="28"/>
          <w:szCs w:val="28"/>
        </w:rPr>
      </w:pPr>
      <w:r>
        <w:rPr>
          <w:sz w:val="28"/>
          <w:szCs w:val="28"/>
        </w:rPr>
        <w:t xml:space="preserve">- Học sinh giỏi huyện: Gồm các môn Toán, Văn, Anh lớp 6, Lý, Hoá, Sinh, Sử, Địa, lớp 8. 100% đội tuyển dự thi có giải, trường xếp trước thứ 12/20 trường của huyện. </w:t>
      </w:r>
    </w:p>
    <w:p w:rsidR="00711C9A" w:rsidRDefault="00E178CE">
      <w:pPr>
        <w:spacing w:before="60" w:after="144"/>
        <w:ind w:firstLine="540"/>
        <w:jc w:val="both"/>
        <w:rPr>
          <w:sz w:val="28"/>
          <w:szCs w:val="28"/>
        </w:rPr>
      </w:pPr>
      <w:r>
        <w:rPr>
          <w:sz w:val="28"/>
          <w:szCs w:val="28"/>
        </w:rPr>
        <w:t>- Môn Thể dục: 100% các nội dung thi có giải, trường xếp trước thứ 10/20 trường của huyện.</w:t>
      </w:r>
    </w:p>
    <w:p w:rsidR="00711C9A" w:rsidRDefault="00E178CE">
      <w:pPr>
        <w:spacing w:before="60" w:after="144"/>
        <w:ind w:firstLine="540"/>
        <w:jc w:val="both"/>
        <w:rPr>
          <w:sz w:val="28"/>
          <w:szCs w:val="28"/>
        </w:rPr>
      </w:pPr>
      <w:r>
        <w:rPr>
          <w:sz w:val="28"/>
          <w:szCs w:val="28"/>
        </w:rPr>
        <w:t>- Học sinh giỏi tỉnh: 2- 3em</w:t>
      </w:r>
    </w:p>
    <w:p w:rsidR="00711C9A" w:rsidRDefault="00E178CE">
      <w:pPr>
        <w:spacing w:before="60" w:after="144"/>
        <w:ind w:firstLine="540"/>
        <w:jc w:val="both"/>
        <w:rPr>
          <w:sz w:val="28"/>
          <w:szCs w:val="28"/>
        </w:rPr>
      </w:pPr>
      <w:r>
        <w:rPr>
          <w:b/>
          <w:sz w:val="28"/>
          <w:szCs w:val="28"/>
        </w:rPr>
        <w:t>* Giải pháp:</w:t>
      </w:r>
    </w:p>
    <w:p w:rsidR="00711C9A" w:rsidRDefault="00E178CE">
      <w:pPr>
        <w:ind w:firstLine="360"/>
        <w:jc w:val="both"/>
        <w:rPr>
          <w:color w:val="242B2D"/>
          <w:sz w:val="28"/>
          <w:szCs w:val="28"/>
        </w:rPr>
      </w:pPr>
      <w:r>
        <w:rPr>
          <w:b/>
          <w:i/>
          <w:color w:val="242B2D"/>
          <w:sz w:val="28"/>
          <w:szCs w:val="28"/>
        </w:rPr>
        <w:t>* Công tác quản lý:</w:t>
      </w:r>
    </w:p>
    <w:p w:rsidR="00711C9A" w:rsidRDefault="00E178CE">
      <w:pPr>
        <w:ind w:firstLine="360"/>
        <w:jc w:val="both"/>
        <w:rPr>
          <w:color w:val="242B2D"/>
          <w:sz w:val="28"/>
          <w:szCs w:val="28"/>
        </w:rPr>
      </w:pPr>
      <w:proofErr w:type="gramStart"/>
      <w:r>
        <w:rPr>
          <w:color w:val="242B2D"/>
          <w:sz w:val="28"/>
          <w:szCs w:val="28"/>
        </w:rPr>
        <w:t>+  BGH</w:t>
      </w:r>
      <w:proofErr w:type="gramEnd"/>
      <w:r>
        <w:rPr>
          <w:color w:val="242B2D"/>
          <w:sz w:val="28"/>
          <w:szCs w:val="28"/>
        </w:rPr>
        <w:t xml:space="preserve"> tiếp tục phân công phân nhiệm vụ rõ ràng, cụ thể, phát huy được năng lực sở trường và điều kiện cá nhân của giáo viên nhằm thực hiện tốt nhiệm vụ được giao.</w:t>
      </w:r>
    </w:p>
    <w:p w:rsidR="00711C9A" w:rsidRDefault="00E178CE">
      <w:pPr>
        <w:ind w:firstLine="360"/>
        <w:jc w:val="both"/>
        <w:rPr>
          <w:color w:val="242B2D"/>
          <w:sz w:val="28"/>
          <w:szCs w:val="28"/>
        </w:rPr>
      </w:pPr>
      <w:r>
        <w:rPr>
          <w:sz w:val="28"/>
          <w:szCs w:val="28"/>
        </w:rPr>
        <w:t>+ Đổi mới công tác quản lí, kiểm tra, đánh giá việc thực hiện nhiệm vụ chuyên môn của giáo viên, coi trọng hiệu quả công việc là tiêu trí chính để đánh giá thi đua, đánh giá viên chức cuối kì, cuối năm.</w:t>
      </w:r>
      <w:r>
        <w:rPr>
          <w:color w:val="242B2D"/>
          <w:sz w:val="28"/>
          <w:szCs w:val="28"/>
        </w:rPr>
        <w:t xml:space="preserve"> Tích cực công tác kiểm tra thường xuyên, kiểm tra đột xuất để đôn đốc, nhắc nhở giáo viên thực hiện nhiệm vụ của mình.</w:t>
      </w:r>
    </w:p>
    <w:p w:rsidR="00711C9A" w:rsidRDefault="00E178CE">
      <w:pPr>
        <w:ind w:firstLine="360"/>
        <w:jc w:val="both"/>
        <w:rPr>
          <w:color w:val="242B2D"/>
          <w:sz w:val="28"/>
          <w:szCs w:val="28"/>
        </w:rPr>
      </w:pPr>
      <w:r>
        <w:rPr>
          <w:color w:val="242B2D"/>
          <w:sz w:val="28"/>
          <w:szCs w:val="28"/>
        </w:rPr>
        <w:t>+ Tạo được không khí thi đua sôi nổi, lành mạnh giữa giáo viên trong trường, cùng bộ môn, với giáo viên các trường chất lượng tốp đầu trong huyện, trong tỉnh.</w:t>
      </w:r>
    </w:p>
    <w:p w:rsidR="00711C9A" w:rsidRDefault="00E178CE">
      <w:pPr>
        <w:spacing w:before="60" w:after="144"/>
        <w:ind w:firstLine="540"/>
        <w:jc w:val="both"/>
        <w:rPr>
          <w:color w:val="242B2D"/>
          <w:sz w:val="28"/>
          <w:szCs w:val="28"/>
        </w:rPr>
      </w:pPr>
      <w:r>
        <w:rPr>
          <w:sz w:val="28"/>
          <w:szCs w:val="28"/>
        </w:rPr>
        <w:t xml:space="preserve">+ Sử dụng hợp lý, hiệu quả đội </w:t>
      </w:r>
      <w:proofErr w:type="gramStart"/>
      <w:r>
        <w:rPr>
          <w:sz w:val="28"/>
          <w:szCs w:val="28"/>
        </w:rPr>
        <w:t>ngũ</w:t>
      </w:r>
      <w:proofErr w:type="gramEnd"/>
      <w:r>
        <w:rPr>
          <w:sz w:val="28"/>
          <w:szCs w:val="28"/>
        </w:rPr>
        <w:t xml:space="preserve"> giáo viên hiện có. Tích cực bồi dưỡng giáo viên qua hình thức: dự giờ, hội thảo, nâng cao chất lượng sinh hoạt tổ nhãm chuyên môn. </w:t>
      </w:r>
    </w:p>
    <w:p w:rsidR="00711C9A" w:rsidRDefault="00E178CE">
      <w:pPr>
        <w:ind w:firstLine="360"/>
        <w:jc w:val="both"/>
        <w:rPr>
          <w:sz w:val="28"/>
          <w:szCs w:val="28"/>
        </w:rPr>
      </w:pPr>
      <w:r>
        <w:rPr>
          <w:color w:val="242B2D"/>
          <w:sz w:val="28"/>
          <w:szCs w:val="28"/>
        </w:rPr>
        <w:t xml:space="preserve">+ BGH quản lý chặt chẽ các hoạt động giáo dục, hoạt động dạy thêm học thêm. </w:t>
      </w:r>
      <w:r>
        <w:rPr>
          <w:sz w:val="28"/>
          <w:szCs w:val="28"/>
        </w:rPr>
        <w:t>- Tích cực triển khai có hiệu quả các cuộc vận động để GV và HS thực hiện tốt nhiệm vụ, chức trách của mình.</w:t>
      </w:r>
    </w:p>
    <w:p w:rsidR="00711C9A" w:rsidRDefault="00E178CE">
      <w:pPr>
        <w:spacing w:before="60" w:after="144"/>
        <w:ind w:firstLine="540"/>
        <w:jc w:val="both"/>
        <w:rPr>
          <w:sz w:val="28"/>
          <w:szCs w:val="28"/>
        </w:rPr>
      </w:pPr>
      <w:r>
        <w:rPr>
          <w:sz w:val="28"/>
          <w:szCs w:val="28"/>
        </w:rPr>
        <w:t xml:space="preserve">+ Ngay từ đầu năm học, cho giáo viên đăng ký chỉ tiêu phấn đấu trong giảng dạy, bồi dưỡng học sinh giỏi; đăng ký danh hiệu thi đua. </w:t>
      </w:r>
    </w:p>
    <w:p w:rsidR="00711C9A" w:rsidRDefault="00E178CE">
      <w:pPr>
        <w:spacing w:before="60" w:after="144"/>
        <w:ind w:firstLine="540"/>
        <w:jc w:val="both"/>
        <w:rPr>
          <w:sz w:val="28"/>
          <w:szCs w:val="28"/>
        </w:rPr>
      </w:pPr>
      <w:r>
        <w:rPr>
          <w:i/>
          <w:sz w:val="28"/>
          <w:szCs w:val="28"/>
        </w:rPr>
        <w:lastRenderedPageBreak/>
        <w:t>+</w:t>
      </w:r>
      <w:r>
        <w:rPr>
          <w:b/>
          <w:i/>
          <w:sz w:val="28"/>
          <w:szCs w:val="28"/>
        </w:rPr>
        <w:t xml:space="preserve"> </w:t>
      </w:r>
      <w:r>
        <w:rPr>
          <w:sz w:val="28"/>
          <w:szCs w:val="28"/>
        </w:rPr>
        <w:t>Duy trì hình thức khen thưởng: lấy chất lượng</w:t>
      </w:r>
      <w:r>
        <w:rPr>
          <w:b/>
          <w:i/>
          <w:sz w:val="28"/>
          <w:szCs w:val="28"/>
        </w:rPr>
        <w:t xml:space="preserve"> </w:t>
      </w:r>
      <w:r>
        <w:rPr>
          <w:sz w:val="28"/>
          <w:szCs w:val="28"/>
        </w:rPr>
        <w:t xml:space="preserve">hiệu quả công tác là tiêu chí thi đua chính. </w:t>
      </w:r>
    </w:p>
    <w:p w:rsidR="00711C9A" w:rsidRDefault="00E178CE">
      <w:pPr>
        <w:ind w:firstLine="360"/>
        <w:jc w:val="both"/>
        <w:rPr>
          <w:sz w:val="28"/>
          <w:szCs w:val="28"/>
        </w:rPr>
      </w:pPr>
      <w:r>
        <w:rPr>
          <w:sz w:val="28"/>
          <w:szCs w:val="28"/>
        </w:rPr>
        <w:t xml:space="preserve"> </w:t>
      </w:r>
      <w:proofErr w:type="gramStart"/>
      <w:r>
        <w:rPr>
          <w:sz w:val="28"/>
          <w:szCs w:val="28"/>
        </w:rPr>
        <w:t>+  Lựa</w:t>
      </w:r>
      <w:proofErr w:type="gramEnd"/>
      <w:r>
        <w:rPr>
          <w:sz w:val="28"/>
          <w:szCs w:val="28"/>
        </w:rPr>
        <w:t xml:space="preserve"> chọn và phân công hợp lí GV chủ nhiệm lớp: Là những đồng chí có kinh nghiệm, nhiệt tình, sâu sát với lớp, thân thiện với HS.</w:t>
      </w:r>
    </w:p>
    <w:p w:rsidR="00711C9A" w:rsidRDefault="00E178CE">
      <w:pPr>
        <w:ind w:firstLine="360"/>
        <w:jc w:val="both"/>
        <w:rPr>
          <w:sz w:val="28"/>
          <w:szCs w:val="28"/>
        </w:rPr>
      </w:pPr>
      <w:r>
        <w:rPr>
          <w:sz w:val="28"/>
          <w:szCs w:val="28"/>
        </w:rPr>
        <w:t xml:space="preserve">+ Giao chỉ tiêu chất lượng cho GV từng bộ môn từ đầu năm </w:t>
      </w:r>
      <w:proofErr w:type="gramStart"/>
      <w:r>
        <w:rPr>
          <w:sz w:val="28"/>
          <w:szCs w:val="28"/>
        </w:rPr>
        <w:t>theo</w:t>
      </w:r>
      <w:proofErr w:type="gramEnd"/>
      <w:r>
        <w:rPr>
          <w:sz w:val="28"/>
          <w:szCs w:val="28"/>
        </w:rPr>
        <w:t xml:space="preserve"> đúng chất lượng nghiệm thu của năm học trước. </w:t>
      </w:r>
    </w:p>
    <w:p w:rsidR="00711C9A" w:rsidRDefault="00E178CE">
      <w:pPr>
        <w:ind w:firstLine="360"/>
        <w:jc w:val="both"/>
        <w:rPr>
          <w:sz w:val="28"/>
          <w:szCs w:val="28"/>
        </w:rPr>
      </w:pPr>
      <w:proofErr w:type="gramStart"/>
      <w:r>
        <w:rPr>
          <w:sz w:val="28"/>
          <w:szCs w:val="28"/>
        </w:rPr>
        <w:t>+  Tạo</w:t>
      </w:r>
      <w:proofErr w:type="gramEnd"/>
      <w:r>
        <w:rPr>
          <w:sz w:val="28"/>
          <w:szCs w:val="28"/>
        </w:rPr>
        <w:t xml:space="preserve"> điều kiện và khuyến khích giáo viên tổ chức các chuyên đề cấp cụm, huyện</w:t>
      </w:r>
    </w:p>
    <w:p w:rsidR="00711C9A" w:rsidRDefault="00E178CE">
      <w:pPr>
        <w:ind w:firstLine="360"/>
        <w:jc w:val="both"/>
        <w:rPr>
          <w:sz w:val="28"/>
          <w:szCs w:val="28"/>
        </w:rPr>
      </w:pPr>
      <w:r>
        <w:rPr>
          <w:sz w:val="28"/>
          <w:szCs w:val="28"/>
        </w:rPr>
        <w:t xml:space="preserve">+ Tăng cường mối quan hệ giữa gia đình, nhà trường và xã hội, phát huy vai trò của ban đại diện Cha mẹ HS các lớp trong việc giáo dục đạo đức HS. Sau mỗi tuần, GVCN phải tổng hợp những HS bị điểm kém, thông báo trực tiếp với PHHS qua điện thoại và liên lạc điện tử. Nếu </w:t>
      </w:r>
      <w:proofErr w:type="gramStart"/>
      <w:r>
        <w:rPr>
          <w:sz w:val="28"/>
          <w:szCs w:val="28"/>
        </w:rPr>
        <w:t>vi</w:t>
      </w:r>
      <w:proofErr w:type="gramEnd"/>
      <w:r>
        <w:rPr>
          <w:sz w:val="28"/>
          <w:szCs w:val="28"/>
        </w:rPr>
        <w:t xml:space="preserve"> phạm nghiêm trọng phải đề nghị nhà trường có biện pháp kỉ luật.</w:t>
      </w:r>
    </w:p>
    <w:p w:rsidR="00711C9A" w:rsidRDefault="00E178CE">
      <w:pPr>
        <w:jc w:val="both"/>
        <w:rPr>
          <w:sz w:val="28"/>
          <w:szCs w:val="28"/>
        </w:rPr>
      </w:pPr>
      <w:r>
        <w:rPr>
          <w:sz w:val="28"/>
          <w:szCs w:val="28"/>
        </w:rPr>
        <w:t xml:space="preserve">+ Chương trình bồi dưỡng HS đại trà, HS giỏi được lập từ đầu năm, giáo án phải soạn đầy đủ </w:t>
      </w:r>
      <w:proofErr w:type="gramStart"/>
      <w:r>
        <w:rPr>
          <w:sz w:val="28"/>
          <w:szCs w:val="28"/>
        </w:rPr>
        <w:t>theo</w:t>
      </w:r>
      <w:proofErr w:type="gramEnd"/>
      <w:r>
        <w:rPr>
          <w:sz w:val="28"/>
          <w:szCs w:val="28"/>
        </w:rPr>
        <w:t xml:space="preserve"> mẫu đã hướng dẫn và ký duyệt trước khi lên lớp.</w:t>
      </w:r>
    </w:p>
    <w:p w:rsidR="00711C9A" w:rsidRDefault="00E178CE">
      <w:pPr>
        <w:jc w:val="both"/>
        <w:rPr>
          <w:sz w:val="28"/>
          <w:szCs w:val="28"/>
        </w:rPr>
      </w:pPr>
      <w:r>
        <w:rPr>
          <w:b/>
          <w:i/>
          <w:sz w:val="28"/>
          <w:szCs w:val="28"/>
        </w:rPr>
        <w:t>* Công tác dạy – học:</w:t>
      </w:r>
    </w:p>
    <w:p w:rsidR="00711C9A" w:rsidRDefault="00E178CE">
      <w:pPr>
        <w:jc w:val="both"/>
        <w:rPr>
          <w:sz w:val="28"/>
          <w:szCs w:val="28"/>
        </w:rPr>
      </w:pPr>
      <w:r>
        <w:rPr>
          <w:b/>
          <w:sz w:val="28"/>
          <w:szCs w:val="28"/>
        </w:rPr>
        <w:t xml:space="preserve">+ </w:t>
      </w:r>
      <w:r>
        <w:rPr>
          <w:sz w:val="28"/>
          <w:szCs w:val="28"/>
        </w:rPr>
        <w:t>Tiếp tục đổi mới và nâng cao chất lượng hiệu quả sinh hoạt tổ, nhóm chuyên môn trong trường và cụm trường về đổi mới PPDH và kiểm tra đánh giá.</w:t>
      </w:r>
    </w:p>
    <w:p w:rsidR="00711C9A" w:rsidRDefault="00E178CE">
      <w:pPr>
        <w:jc w:val="both"/>
        <w:rPr>
          <w:sz w:val="28"/>
          <w:szCs w:val="28"/>
        </w:rPr>
      </w:pPr>
      <w:r>
        <w:rPr>
          <w:sz w:val="28"/>
          <w:szCs w:val="28"/>
        </w:rPr>
        <w:t xml:space="preserve">+ Đầu năm yêu cầu giáo viên bộ môn (chủ yếu môn Ngữ văn và Toán) nắm bắt học lực của học sinh từ năm trước để phân hóa đối tượng học sinh trong quá trình dạy </w:t>
      </w:r>
      <w:proofErr w:type="gramStart"/>
      <w:r>
        <w:rPr>
          <w:sz w:val="28"/>
          <w:szCs w:val="28"/>
        </w:rPr>
        <w:t>học .</w:t>
      </w:r>
      <w:proofErr w:type="gramEnd"/>
      <w:r>
        <w:rPr>
          <w:sz w:val="28"/>
          <w:szCs w:val="28"/>
        </w:rPr>
        <w:t xml:space="preserve"> Nâng cao chất lượng đại trà, chú trọng đến học sinh yếu kém, học sinh giỏi.</w:t>
      </w:r>
    </w:p>
    <w:p w:rsidR="00711C9A" w:rsidRDefault="00E178CE">
      <w:pPr>
        <w:jc w:val="both"/>
        <w:rPr>
          <w:sz w:val="28"/>
          <w:szCs w:val="28"/>
        </w:rPr>
      </w:pPr>
      <w:r>
        <w:rPr>
          <w:sz w:val="28"/>
          <w:szCs w:val="28"/>
        </w:rPr>
        <w:t xml:space="preserve">+ Với HS khối </w:t>
      </w:r>
      <w:proofErr w:type="gramStart"/>
      <w:r>
        <w:rPr>
          <w:sz w:val="28"/>
          <w:szCs w:val="28"/>
        </w:rPr>
        <w:t>6  hướng</w:t>
      </w:r>
      <w:proofErr w:type="gramEnd"/>
      <w:r>
        <w:rPr>
          <w:sz w:val="28"/>
          <w:szCs w:val="28"/>
        </w:rPr>
        <w:t xml:space="preserve"> dẫn các em làm quen với cách tổ chức dạy học, PP học, cách kiểm tra đánh giá... ngay từ tuần đầu để các em phấn đấu</w:t>
      </w:r>
    </w:p>
    <w:p w:rsidR="00711C9A" w:rsidRDefault="00E178CE">
      <w:pPr>
        <w:jc w:val="both"/>
        <w:rPr>
          <w:sz w:val="28"/>
          <w:szCs w:val="28"/>
        </w:rPr>
      </w:pPr>
      <w:r>
        <w:rPr>
          <w:sz w:val="28"/>
          <w:szCs w:val="28"/>
        </w:rPr>
        <w:t xml:space="preserve">+ Tổ chức kiêm tra </w:t>
      </w:r>
      <w:proofErr w:type="gramStart"/>
      <w:r>
        <w:rPr>
          <w:sz w:val="28"/>
          <w:szCs w:val="28"/>
        </w:rPr>
        <w:t>chung</w:t>
      </w:r>
      <w:proofErr w:type="gramEnd"/>
      <w:r>
        <w:rPr>
          <w:sz w:val="28"/>
          <w:szCs w:val="28"/>
        </w:rPr>
        <w:t xml:space="preserve"> một số môn học thực hiện nguyên tắc: ra đề, coi, chấm chéo giữa các khối lớp trong từng tổ.Thực hiện nghiêm túc kế hoạch khảo sát của PGD và nhà trường.</w:t>
      </w:r>
    </w:p>
    <w:p w:rsidR="00711C9A" w:rsidRDefault="00E178CE">
      <w:pPr>
        <w:jc w:val="both"/>
        <w:rPr>
          <w:sz w:val="28"/>
          <w:szCs w:val="28"/>
        </w:rPr>
      </w:pPr>
      <w:proofErr w:type="gramStart"/>
      <w:r>
        <w:rPr>
          <w:sz w:val="28"/>
          <w:szCs w:val="28"/>
        </w:rPr>
        <w:t>+  Kết</w:t>
      </w:r>
      <w:proofErr w:type="gramEnd"/>
      <w:r>
        <w:rPr>
          <w:sz w:val="28"/>
          <w:szCs w:val="28"/>
        </w:rPr>
        <w:t xml:space="preserve"> quả được BGH phân tích, nhận xét chất lượng giảng dạy, học tập; thông báo của nhà trường và gửi về gia đình học sinh.</w:t>
      </w:r>
    </w:p>
    <w:p w:rsidR="00711C9A" w:rsidRDefault="00E178CE">
      <w:pPr>
        <w:jc w:val="both"/>
        <w:rPr>
          <w:sz w:val="28"/>
          <w:szCs w:val="28"/>
        </w:rPr>
      </w:pPr>
      <w:r>
        <w:rPr>
          <w:sz w:val="28"/>
          <w:szCs w:val="28"/>
        </w:rPr>
        <w:t>+ Sau mỗi đợt khảo sát, BGH họp bàn biện pháp để nâng cao chất lượng GD.</w:t>
      </w:r>
    </w:p>
    <w:p w:rsidR="00711C9A" w:rsidRDefault="00E178CE">
      <w:pPr>
        <w:jc w:val="both"/>
        <w:rPr>
          <w:sz w:val="28"/>
          <w:szCs w:val="28"/>
        </w:rPr>
      </w:pPr>
      <w:r>
        <w:rPr>
          <w:sz w:val="28"/>
          <w:szCs w:val="28"/>
        </w:rPr>
        <w:t xml:space="preserve">+ Tích cực đổi mới phương pháp và hình thức tổ chức dạy học, kiểm tra đánh giá </w:t>
      </w:r>
      <w:proofErr w:type="gramStart"/>
      <w:r>
        <w:rPr>
          <w:sz w:val="28"/>
          <w:szCs w:val="28"/>
        </w:rPr>
        <w:t>theo</w:t>
      </w:r>
      <w:proofErr w:type="gramEnd"/>
      <w:r>
        <w:rPr>
          <w:sz w:val="28"/>
          <w:szCs w:val="28"/>
        </w:rPr>
        <w:t xml:space="preserve"> định hướng phát triển năng lực học sinh, các tiết dạy trên lớp sử dụng có hiệu quả đồ dùng dạy học hiện có tạo hứng thú cho học sinh.</w:t>
      </w:r>
    </w:p>
    <w:p w:rsidR="00711C9A" w:rsidRDefault="00E178CE">
      <w:pPr>
        <w:widowControl w:val="0"/>
        <w:ind w:firstLine="360"/>
        <w:jc w:val="both"/>
        <w:rPr>
          <w:sz w:val="28"/>
          <w:szCs w:val="28"/>
        </w:rPr>
      </w:pPr>
      <w:r>
        <w:rPr>
          <w:sz w:val="28"/>
          <w:szCs w:val="28"/>
        </w:rPr>
        <w:t>+ Làm tốt công tác bồi dưỡng học sinh giỏi, động viên học sinh, phụ huynh học sinh, các thầy cô giáo tạo điều kiện để học sinh yên tâm tham gia trong các kỳ bồi dưỡng học sinh giỏi.</w:t>
      </w:r>
    </w:p>
    <w:p w:rsidR="00711C9A" w:rsidRDefault="00E178CE">
      <w:pPr>
        <w:widowControl w:val="0"/>
        <w:ind w:firstLine="360"/>
        <w:jc w:val="both"/>
        <w:rPr>
          <w:sz w:val="28"/>
          <w:szCs w:val="28"/>
        </w:rPr>
      </w:pPr>
      <w:r>
        <w:rPr>
          <w:sz w:val="28"/>
          <w:szCs w:val="28"/>
        </w:rPr>
        <w:t>+ Chọn đội tuyển học sinh giỏi chính xác, hiệu quả và giao đội tuyển ngay từ đầu năm học cho các giáo viên có năng lực chuyên môn vững vàng, nhiệt tình giáng dạy, định hướng tư tưởng cho HS tham gia học các đội tuyển.</w:t>
      </w:r>
    </w:p>
    <w:p w:rsidR="00711C9A" w:rsidRDefault="00E178CE">
      <w:pPr>
        <w:ind w:firstLine="360"/>
        <w:jc w:val="both"/>
        <w:rPr>
          <w:sz w:val="28"/>
          <w:szCs w:val="28"/>
        </w:rPr>
      </w:pPr>
      <w:proofErr w:type="gramStart"/>
      <w:r>
        <w:rPr>
          <w:sz w:val="28"/>
          <w:szCs w:val="28"/>
        </w:rPr>
        <w:t>+  Mỗi</w:t>
      </w:r>
      <w:proofErr w:type="gramEnd"/>
      <w:r>
        <w:rPr>
          <w:sz w:val="28"/>
          <w:szCs w:val="28"/>
        </w:rPr>
        <w:t xml:space="preserve"> GV xác định phụ đạo HS yếu là trách nhiệm của GV trong từng tiết dạy</w:t>
      </w:r>
    </w:p>
    <w:p w:rsidR="00711C9A" w:rsidRDefault="00E178CE">
      <w:pPr>
        <w:ind w:firstLine="360"/>
        <w:jc w:val="both"/>
        <w:rPr>
          <w:sz w:val="28"/>
          <w:szCs w:val="28"/>
        </w:rPr>
      </w:pPr>
      <w:r>
        <w:rPr>
          <w:sz w:val="28"/>
          <w:szCs w:val="28"/>
        </w:rPr>
        <w:t xml:space="preserve">+ Thực hiện nghiêm túc các đợt khảo sát của nhà trường, PGD. Qua các đợt khảo sát phân tích số liệu cụ thể để có những giải pháp cho những giai đoạn tiếp </w:t>
      </w:r>
      <w:proofErr w:type="gramStart"/>
      <w:r>
        <w:rPr>
          <w:sz w:val="28"/>
          <w:szCs w:val="28"/>
        </w:rPr>
        <w:t>theo</w:t>
      </w:r>
      <w:proofErr w:type="gramEnd"/>
      <w:r>
        <w:rPr>
          <w:sz w:val="28"/>
          <w:szCs w:val="28"/>
        </w:rPr>
        <w:t xml:space="preserve"> nhằm nâng cao chất lượng đại trà.</w:t>
      </w:r>
    </w:p>
    <w:p w:rsidR="00711C9A" w:rsidRDefault="00E178CE">
      <w:pPr>
        <w:ind w:firstLine="360"/>
        <w:jc w:val="both"/>
        <w:rPr>
          <w:sz w:val="28"/>
          <w:szCs w:val="28"/>
        </w:rPr>
      </w:pPr>
      <w:r>
        <w:rPr>
          <w:b/>
          <w:i/>
          <w:sz w:val="28"/>
          <w:szCs w:val="28"/>
        </w:rPr>
        <w:t>* Tổ chức dạy học nâng cao chất lượng môn Tiếng Anh:</w:t>
      </w:r>
    </w:p>
    <w:p w:rsidR="00711C9A" w:rsidRDefault="00E178CE">
      <w:pPr>
        <w:ind w:firstLine="360"/>
        <w:jc w:val="both"/>
        <w:rPr>
          <w:sz w:val="28"/>
          <w:szCs w:val="28"/>
        </w:rPr>
      </w:pPr>
      <w:r>
        <w:rPr>
          <w:b/>
          <w:sz w:val="28"/>
          <w:szCs w:val="28"/>
        </w:rPr>
        <w:t>-</w:t>
      </w:r>
      <w:r>
        <w:rPr>
          <w:sz w:val="28"/>
          <w:szCs w:val="28"/>
        </w:rPr>
        <w:t xml:space="preserve"> Triển khai dạy học Chương trình Tiếng Anh 10 năm đối với khối lớp 6; khối lớp 7</w:t>
      </w:r>
      <w:proofErr w:type="gramStart"/>
      <w:r>
        <w:rPr>
          <w:sz w:val="28"/>
          <w:szCs w:val="28"/>
        </w:rPr>
        <w:t>;8</w:t>
      </w:r>
      <w:proofErr w:type="gramEnd"/>
      <w:r>
        <w:rPr>
          <w:sz w:val="28"/>
          <w:szCs w:val="28"/>
        </w:rPr>
        <w:t>;9 thực hiện chương trình 7 năm</w:t>
      </w:r>
    </w:p>
    <w:p w:rsidR="00711C9A" w:rsidRDefault="00E178CE">
      <w:pPr>
        <w:ind w:firstLine="360"/>
        <w:jc w:val="both"/>
        <w:rPr>
          <w:sz w:val="28"/>
          <w:szCs w:val="28"/>
        </w:rPr>
      </w:pPr>
      <w:r>
        <w:rPr>
          <w:sz w:val="28"/>
          <w:szCs w:val="28"/>
        </w:rPr>
        <w:lastRenderedPageBreak/>
        <w:t>- Cử GV Tiếng Anh tham gia đầy đủ các buổi tập huấn, chuyên đề các cấp.</w:t>
      </w:r>
    </w:p>
    <w:p w:rsidR="00711C9A" w:rsidRDefault="00E178CE">
      <w:pPr>
        <w:ind w:firstLine="360"/>
        <w:jc w:val="both"/>
        <w:rPr>
          <w:sz w:val="28"/>
          <w:szCs w:val="28"/>
        </w:rPr>
      </w:pPr>
      <w:r>
        <w:rPr>
          <w:sz w:val="28"/>
          <w:szCs w:val="28"/>
        </w:rPr>
        <w:t xml:space="preserve">- Tăng cưởng đổi mới các hình thức dạy học ngoại ngữ, tích cực dạy học </w:t>
      </w:r>
      <w:proofErr w:type="gramStart"/>
      <w:r>
        <w:rPr>
          <w:sz w:val="28"/>
          <w:szCs w:val="28"/>
        </w:rPr>
        <w:t>theo</w:t>
      </w:r>
      <w:proofErr w:type="gramEnd"/>
      <w:r>
        <w:rPr>
          <w:sz w:val="28"/>
          <w:szCs w:val="28"/>
        </w:rPr>
        <w:t xml:space="preserve"> chủ đề phát triển năng lực Tiếng Anh cho HS</w:t>
      </w:r>
    </w:p>
    <w:p w:rsidR="00711C9A" w:rsidRDefault="00E178CE">
      <w:pPr>
        <w:ind w:firstLine="360"/>
        <w:jc w:val="both"/>
        <w:rPr>
          <w:sz w:val="28"/>
          <w:szCs w:val="28"/>
        </w:rPr>
      </w:pPr>
      <w:r>
        <w:rPr>
          <w:sz w:val="28"/>
          <w:szCs w:val="28"/>
        </w:rPr>
        <w:t>- Tăng cường tổ chức các sân chơi trí tuệ, ngoại khóa Tiếng Anh…</w:t>
      </w:r>
    </w:p>
    <w:p w:rsidR="00711C9A" w:rsidRDefault="00E178CE">
      <w:pPr>
        <w:ind w:firstLine="360"/>
        <w:jc w:val="both"/>
        <w:rPr>
          <w:sz w:val="28"/>
          <w:szCs w:val="28"/>
        </w:rPr>
      </w:pPr>
      <w:r>
        <w:rPr>
          <w:sz w:val="28"/>
          <w:szCs w:val="28"/>
        </w:rPr>
        <w:t>- Đầu tư trang thiết bị dạy học cho phòng học Ngoại ngữ: Máy chiếu, bảng tương tác; Tích cực ứng dụng CNTT trong việc dạy học Tiếng Anh: sử dụng sách điện tử, phần mềm dạy học Tiếng Anh…</w:t>
      </w:r>
    </w:p>
    <w:p w:rsidR="00711C9A" w:rsidRDefault="00E178CE">
      <w:pPr>
        <w:ind w:firstLine="360"/>
        <w:jc w:val="both"/>
        <w:rPr>
          <w:sz w:val="28"/>
          <w:szCs w:val="28"/>
        </w:rPr>
      </w:pPr>
      <w:r>
        <w:rPr>
          <w:sz w:val="28"/>
          <w:szCs w:val="28"/>
        </w:rPr>
        <w:t>- Đổi mới kiểm tra đánh giá môn Tiếng Anh theo công văn số 1135/SGDĐT -GDTrH ngày 08/9/2016; Lập kế hoạch, bố trí kinh phí để đánh giá năng lực ngoại ngữ đầu ra bậc 2 đối với HS lớp 9.</w:t>
      </w:r>
    </w:p>
    <w:p w:rsidR="00711C9A" w:rsidRDefault="00E178CE">
      <w:pPr>
        <w:ind w:firstLine="360"/>
        <w:rPr>
          <w:sz w:val="28"/>
          <w:szCs w:val="28"/>
        </w:rPr>
      </w:pPr>
      <w:r>
        <w:rPr>
          <w:b/>
          <w:i/>
          <w:sz w:val="28"/>
          <w:szCs w:val="28"/>
        </w:rPr>
        <w:t>* Giải pháp nâng cao chất lượng thi vào THPT:</w:t>
      </w:r>
    </w:p>
    <w:p w:rsidR="00711C9A" w:rsidRDefault="00E178CE" w:rsidP="002A0850">
      <w:pPr>
        <w:ind w:firstLine="720"/>
        <w:jc w:val="both"/>
        <w:rPr>
          <w:sz w:val="28"/>
          <w:szCs w:val="28"/>
        </w:rPr>
      </w:pPr>
      <w:r>
        <w:rPr>
          <w:sz w:val="28"/>
          <w:szCs w:val="28"/>
        </w:rPr>
        <w:t>+ Giáo viên dạy lớp 9 (môn Toán, Ngữ Văn, Tiếng Anh) phải phân hóa đối tượng, quan tâm đến học sinh TB-Yếu để các em tự tin dự thi vào THPT. Động viên thường xuyên sự tiến bộ của học sinh.</w:t>
      </w:r>
    </w:p>
    <w:p w:rsidR="00711C9A" w:rsidRDefault="00E178CE" w:rsidP="002A0850">
      <w:pPr>
        <w:ind w:firstLine="720"/>
        <w:jc w:val="both"/>
        <w:rPr>
          <w:sz w:val="28"/>
          <w:szCs w:val="28"/>
        </w:rPr>
      </w:pPr>
      <w:r>
        <w:rPr>
          <w:sz w:val="28"/>
          <w:szCs w:val="28"/>
        </w:rPr>
        <w:t>+ Khoán chỉ tiêu số lượng, chất lượng học sinh dự thi và đỗ tới GVCN, GV dạy ôn thi làm tiêu chí đánh giá thi đua, đánh giá viên chức.</w:t>
      </w:r>
    </w:p>
    <w:p w:rsidR="00711C9A" w:rsidRDefault="00E178CE" w:rsidP="002A0850">
      <w:pPr>
        <w:ind w:firstLine="720"/>
        <w:jc w:val="both"/>
        <w:rPr>
          <w:sz w:val="28"/>
          <w:szCs w:val="28"/>
        </w:rPr>
      </w:pPr>
      <w:r>
        <w:rPr>
          <w:sz w:val="28"/>
          <w:szCs w:val="28"/>
        </w:rPr>
        <w:t>+ Kết hợp với hội PHHS các ban ngành, đoàn thể địa phương tuyên truyền vận động học sinh nhận thức được tầm quan trọng của việc học THPT tới tương lai của các em.</w:t>
      </w:r>
    </w:p>
    <w:p w:rsidR="00711C9A" w:rsidRDefault="00E178CE" w:rsidP="002A0850">
      <w:pPr>
        <w:ind w:firstLine="720"/>
        <w:jc w:val="both"/>
        <w:rPr>
          <w:sz w:val="28"/>
          <w:szCs w:val="28"/>
        </w:rPr>
      </w:pPr>
      <w:r>
        <w:rPr>
          <w:sz w:val="28"/>
          <w:szCs w:val="28"/>
        </w:rPr>
        <w:t>+ Cùng hội PHHS, ban ngành, đoàn thể địa phương quan tâm đến học sinh có hoàn cảnh khó khăn, hiếu học.</w:t>
      </w:r>
    </w:p>
    <w:p w:rsidR="00711C9A" w:rsidRDefault="00E178CE" w:rsidP="002A0850">
      <w:pPr>
        <w:ind w:firstLine="720"/>
        <w:jc w:val="both"/>
        <w:rPr>
          <w:sz w:val="28"/>
          <w:szCs w:val="28"/>
        </w:rPr>
      </w:pPr>
      <w:r>
        <w:rPr>
          <w:sz w:val="28"/>
          <w:szCs w:val="28"/>
        </w:rPr>
        <w:t xml:space="preserve">+ Đề nghị với địa phương tuyên truyền, kiểm tra, rà soát và có biện pháp xử lý các cơ sở sử dụng </w:t>
      </w:r>
      <w:proofErr w:type="gramStart"/>
      <w:r>
        <w:rPr>
          <w:sz w:val="28"/>
          <w:szCs w:val="28"/>
        </w:rPr>
        <w:t>lao</w:t>
      </w:r>
      <w:proofErr w:type="gramEnd"/>
      <w:r>
        <w:rPr>
          <w:sz w:val="28"/>
          <w:szCs w:val="28"/>
        </w:rPr>
        <w:t xml:space="preserve"> động trẻ em trên địa bàn.</w:t>
      </w:r>
    </w:p>
    <w:p w:rsidR="00711C9A" w:rsidRDefault="00E178CE">
      <w:pPr>
        <w:ind w:firstLine="360"/>
        <w:jc w:val="both"/>
        <w:rPr>
          <w:sz w:val="28"/>
          <w:szCs w:val="28"/>
        </w:rPr>
      </w:pPr>
      <w:r>
        <w:rPr>
          <w:b/>
          <w:i/>
          <w:sz w:val="28"/>
          <w:szCs w:val="28"/>
        </w:rPr>
        <w:t>* Duy trì hình thức khoán, thưởng chất lượng:</w:t>
      </w:r>
    </w:p>
    <w:p w:rsidR="00711C9A" w:rsidRDefault="00E178CE">
      <w:pPr>
        <w:ind w:firstLine="360"/>
        <w:jc w:val="both"/>
        <w:rPr>
          <w:sz w:val="28"/>
          <w:szCs w:val="28"/>
        </w:rPr>
      </w:pPr>
      <w:r>
        <w:rPr>
          <w:sz w:val="28"/>
          <w:szCs w:val="28"/>
        </w:rPr>
        <w:t>+ Những giáo viên hoàn thành chỉ tiêu về chất lượng đại trà, mũi nhọn mới xét thi đua.</w:t>
      </w:r>
    </w:p>
    <w:p w:rsidR="00711C9A" w:rsidRDefault="00E178CE">
      <w:pPr>
        <w:ind w:firstLine="360"/>
        <w:jc w:val="both"/>
        <w:rPr>
          <w:sz w:val="28"/>
          <w:szCs w:val="28"/>
        </w:rPr>
      </w:pPr>
      <w:r>
        <w:rPr>
          <w:sz w:val="28"/>
          <w:szCs w:val="28"/>
        </w:rPr>
        <w:t xml:space="preserve">+ Những giáo viên tham gia bồi dưỡng học sinh giỏi: Thưởng cao hơn năm trước cho những giáo viên có đồng đội đứng vào tốp 5 </w:t>
      </w:r>
      <w:proofErr w:type="gramStart"/>
      <w:r>
        <w:rPr>
          <w:sz w:val="28"/>
          <w:szCs w:val="28"/>
        </w:rPr>
        <w:t>của  huyện</w:t>
      </w:r>
      <w:proofErr w:type="gramEnd"/>
      <w:r>
        <w:rPr>
          <w:sz w:val="28"/>
          <w:szCs w:val="28"/>
        </w:rPr>
        <w:t xml:space="preserve">. </w:t>
      </w:r>
    </w:p>
    <w:p w:rsidR="00711C9A" w:rsidRDefault="00E178CE">
      <w:pPr>
        <w:spacing w:before="60" w:after="144"/>
        <w:ind w:firstLine="360"/>
        <w:jc w:val="both"/>
        <w:rPr>
          <w:sz w:val="28"/>
          <w:szCs w:val="28"/>
        </w:rPr>
      </w:pPr>
      <w:r>
        <w:rPr>
          <w:sz w:val="28"/>
          <w:szCs w:val="28"/>
        </w:rPr>
        <w:t xml:space="preserve">+ Xây dựng quy chế đánh giá thi đua, viên chức cuối năm </w:t>
      </w:r>
      <w:proofErr w:type="gramStart"/>
      <w:r>
        <w:rPr>
          <w:sz w:val="28"/>
          <w:szCs w:val="28"/>
        </w:rPr>
        <w:t>theo</w:t>
      </w:r>
      <w:proofErr w:type="gramEnd"/>
      <w:r>
        <w:rPr>
          <w:sz w:val="28"/>
          <w:szCs w:val="28"/>
        </w:rPr>
        <w:t xml:space="preserve"> từng mặt hoạt động, chú trọng đến hiệu quả thực hiện công việc được giao.</w:t>
      </w:r>
    </w:p>
    <w:p w:rsidR="00711C9A" w:rsidRDefault="00E178CE">
      <w:pPr>
        <w:spacing w:before="60" w:after="144"/>
        <w:ind w:firstLine="540"/>
        <w:jc w:val="both"/>
        <w:rPr>
          <w:sz w:val="28"/>
          <w:szCs w:val="28"/>
          <w:u w:val="single"/>
        </w:rPr>
      </w:pPr>
      <w:r>
        <w:rPr>
          <w:b/>
          <w:sz w:val="28"/>
          <w:szCs w:val="28"/>
          <w:u w:val="single"/>
        </w:rPr>
        <w:t xml:space="preserve">4. Đổi mới phương pháp dạy học và đổi mới kiểm tra đánh giá:     </w:t>
      </w:r>
    </w:p>
    <w:p w:rsidR="00711C9A" w:rsidRDefault="00E178CE">
      <w:pPr>
        <w:spacing w:before="60" w:after="144"/>
        <w:ind w:firstLine="540"/>
        <w:jc w:val="both"/>
        <w:rPr>
          <w:sz w:val="28"/>
          <w:szCs w:val="28"/>
        </w:rPr>
      </w:pPr>
      <w:r>
        <w:rPr>
          <w:b/>
          <w:sz w:val="28"/>
          <w:szCs w:val="28"/>
        </w:rPr>
        <w:t>a. Nhiệm vụ:</w:t>
      </w:r>
    </w:p>
    <w:p w:rsidR="00711C9A" w:rsidRDefault="00E178CE">
      <w:pPr>
        <w:spacing w:before="60" w:after="144"/>
        <w:ind w:firstLine="540"/>
        <w:jc w:val="both"/>
        <w:rPr>
          <w:sz w:val="28"/>
          <w:szCs w:val="28"/>
        </w:rPr>
      </w:pPr>
      <w:r>
        <w:rPr>
          <w:sz w:val="28"/>
          <w:szCs w:val="28"/>
        </w:rPr>
        <w:t xml:space="preserve">- Tiếp tục đổi mới đồng bộ phương pháp dạy học, kiểm tra đánh giá chất lượng giáo dục </w:t>
      </w:r>
      <w:proofErr w:type="gramStart"/>
      <w:r>
        <w:rPr>
          <w:sz w:val="28"/>
          <w:szCs w:val="28"/>
        </w:rPr>
        <w:t>theo</w:t>
      </w:r>
      <w:proofErr w:type="gramEnd"/>
      <w:r>
        <w:rPr>
          <w:sz w:val="28"/>
          <w:szCs w:val="28"/>
        </w:rPr>
        <w:t xml:space="preserve"> hướng tiếp cận năng lực và phẩm chất người học nhằm phát huy tối đa tính tích cực, chủ động, sáng tạo, rèn luyện phương pháp tự học và vận dụng kiến thức, kỹ năng của HS.</w:t>
      </w:r>
    </w:p>
    <w:p w:rsidR="00711C9A" w:rsidRDefault="00E178CE">
      <w:pPr>
        <w:spacing w:before="60" w:after="144"/>
        <w:ind w:firstLine="540"/>
        <w:jc w:val="both"/>
        <w:rPr>
          <w:sz w:val="28"/>
          <w:szCs w:val="28"/>
        </w:rPr>
      </w:pPr>
      <w:r>
        <w:rPr>
          <w:sz w:val="28"/>
          <w:szCs w:val="28"/>
        </w:rPr>
        <w:t>- Thực hiện việc đánh giá giờ dạy theo QĐ 1156/QĐ-SGDĐT ngày 28/8/2016 của Sở GD&amp;ĐT Về việc ban hành phiếu đánh giá, xếp loại giờ dạy của GV; coi trọng đánh giá hiệu quả của việc đổi mới PP tổ chức các hoạt động dạy học, khả năng sẵn sàng thực hiện nhiệm vụ và ứng dụng vận dụng kiến thức của HS.</w:t>
      </w:r>
    </w:p>
    <w:p w:rsidR="00711C9A" w:rsidRDefault="00E178CE">
      <w:pPr>
        <w:spacing w:before="60" w:after="144"/>
        <w:jc w:val="both"/>
        <w:rPr>
          <w:sz w:val="28"/>
          <w:szCs w:val="28"/>
        </w:rPr>
      </w:pPr>
      <w:r>
        <w:rPr>
          <w:sz w:val="28"/>
          <w:szCs w:val="28"/>
        </w:rPr>
        <w:tab/>
        <w:t xml:space="preserve">- Tích cực đổi mới KTĐG: </w:t>
      </w:r>
      <w:r>
        <w:rPr>
          <w:i/>
          <w:sz w:val="28"/>
          <w:szCs w:val="28"/>
        </w:rPr>
        <w:t>các hình thức kiểm tra đánh giá đều nhắm hướng tới phát triển năng lực học sinh; coi trọng đánh giá để giúp đỡ HS về phương pháp học tập, động viên sự cố gắng, hứng thú học tập của HS.</w:t>
      </w:r>
    </w:p>
    <w:p w:rsidR="00711C9A" w:rsidRDefault="00E178CE">
      <w:pPr>
        <w:spacing w:before="60" w:after="144"/>
        <w:jc w:val="both"/>
        <w:rPr>
          <w:sz w:val="28"/>
          <w:szCs w:val="28"/>
        </w:rPr>
      </w:pPr>
      <w:r>
        <w:rPr>
          <w:i/>
          <w:sz w:val="28"/>
          <w:szCs w:val="28"/>
        </w:rPr>
        <w:lastRenderedPageBreak/>
        <w:tab/>
        <w:t xml:space="preserve">- Triển khai kiểm tra </w:t>
      </w:r>
      <w:proofErr w:type="gramStart"/>
      <w:r>
        <w:rPr>
          <w:i/>
          <w:sz w:val="28"/>
          <w:szCs w:val="28"/>
        </w:rPr>
        <w:t>chung</w:t>
      </w:r>
      <w:proofErr w:type="gramEnd"/>
      <w:r>
        <w:rPr>
          <w:i/>
          <w:sz w:val="28"/>
          <w:szCs w:val="28"/>
        </w:rPr>
        <w:t xml:space="preserve"> đối với các bài định kỳ các bộ môn Ngữ Văn, Toán, Tiếng Anh, khuyến khích các bộ môn khác tổ chức kiểm tra chung.</w:t>
      </w:r>
    </w:p>
    <w:p w:rsidR="00711C9A" w:rsidRDefault="00E178CE">
      <w:pPr>
        <w:spacing w:before="60" w:after="144"/>
        <w:ind w:firstLine="540"/>
        <w:jc w:val="both"/>
        <w:rPr>
          <w:sz w:val="28"/>
          <w:szCs w:val="28"/>
        </w:rPr>
      </w:pPr>
      <w:r>
        <w:rPr>
          <w:i/>
          <w:sz w:val="28"/>
          <w:szCs w:val="28"/>
        </w:rPr>
        <w:t xml:space="preserve">- Đối với môn Ngoại ngữ: Tiếp tục nâng cao cả 4 kỹ năng và triển khai phần luận trong các bài kiểm tra viết, vận dụng định dạng đề thi Tiếng Anh với HS </w:t>
      </w:r>
      <w:r>
        <w:rPr>
          <w:b/>
          <w:i/>
          <w:sz w:val="28"/>
          <w:szCs w:val="28"/>
        </w:rPr>
        <w:t>theo chương trình thí điểm tại Công văn số 3333/BGDĐT-GDTrH ngày 07/7/2016.</w:t>
      </w:r>
    </w:p>
    <w:p w:rsidR="00711C9A" w:rsidRDefault="00E178CE">
      <w:pPr>
        <w:spacing w:before="60" w:after="144"/>
        <w:ind w:firstLine="540"/>
        <w:jc w:val="both"/>
        <w:rPr>
          <w:sz w:val="28"/>
          <w:szCs w:val="28"/>
        </w:rPr>
      </w:pPr>
      <w:r>
        <w:rPr>
          <w:b/>
          <w:i/>
          <w:sz w:val="28"/>
          <w:szCs w:val="28"/>
        </w:rPr>
        <w:t>- Ứng dụng CNTT trong việc đổi mới KTĐG học sinh: Sử dụng phần mềm ngân hàng đề để xây dựng quỹ đề thi nhà trường.</w:t>
      </w:r>
    </w:p>
    <w:p w:rsidR="00711C9A" w:rsidRDefault="00E178CE">
      <w:pPr>
        <w:spacing w:before="60" w:after="144"/>
        <w:ind w:firstLine="540"/>
        <w:jc w:val="both"/>
        <w:rPr>
          <w:sz w:val="28"/>
          <w:szCs w:val="28"/>
        </w:rPr>
      </w:pPr>
      <w:r>
        <w:rPr>
          <w:b/>
          <w:i/>
          <w:sz w:val="28"/>
          <w:szCs w:val="28"/>
        </w:rPr>
        <w:t>* Chỉ tiêu:</w:t>
      </w:r>
    </w:p>
    <w:p w:rsidR="00711C9A" w:rsidRDefault="00E178CE">
      <w:pPr>
        <w:spacing w:before="60" w:after="144"/>
        <w:ind w:firstLine="540"/>
        <w:jc w:val="both"/>
        <w:rPr>
          <w:sz w:val="28"/>
          <w:szCs w:val="28"/>
        </w:rPr>
      </w:pPr>
      <w:r>
        <w:rPr>
          <w:sz w:val="28"/>
          <w:szCs w:val="28"/>
        </w:rPr>
        <w:t xml:space="preserve">- 100% Giáo viên tích cực đổi mới PPDH, phát huy tính tích cực của học sinh, tận dụng tối đa 45 phút trên lớp; dạy học </w:t>
      </w:r>
      <w:proofErr w:type="gramStart"/>
      <w:r>
        <w:rPr>
          <w:sz w:val="28"/>
          <w:szCs w:val="28"/>
        </w:rPr>
        <w:t>theo</w:t>
      </w:r>
      <w:proofErr w:type="gramEnd"/>
      <w:r>
        <w:rPr>
          <w:sz w:val="28"/>
          <w:szCs w:val="28"/>
        </w:rPr>
        <w:t xml:space="preserve"> phân hoá đối tượng học sinh. Dạy học </w:t>
      </w:r>
      <w:proofErr w:type="gramStart"/>
      <w:r>
        <w:rPr>
          <w:sz w:val="28"/>
          <w:szCs w:val="28"/>
        </w:rPr>
        <w:t>theo</w:t>
      </w:r>
      <w:proofErr w:type="gramEnd"/>
      <w:r>
        <w:rPr>
          <w:sz w:val="28"/>
          <w:szCs w:val="28"/>
        </w:rPr>
        <w:t xml:space="preserve"> định hướng phát triển năng lực học sinh, dạy học tích hợp liên môn.</w:t>
      </w:r>
    </w:p>
    <w:p w:rsidR="00711C9A" w:rsidRDefault="00E178CE">
      <w:pPr>
        <w:spacing w:before="60" w:after="144"/>
        <w:ind w:firstLine="540"/>
        <w:jc w:val="both"/>
        <w:rPr>
          <w:sz w:val="28"/>
          <w:szCs w:val="28"/>
        </w:rPr>
      </w:pPr>
      <w:r>
        <w:rPr>
          <w:sz w:val="28"/>
          <w:szCs w:val="28"/>
        </w:rPr>
        <w:t>- 100% Giáo viên sử dụng có hiệu quả các đồ dùng dạy học, khuyến khích việc tự làm đồ dùng dạy học.</w:t>
      </w:r>
    </w:p>
    <w:p w:rsidR="00711C9A" w:rsidRDefault="00E178CE">
      <w:pPr>
        <w:spacing w:before="60" w:after="144"/>
        <w:ind w:firstLine="540"/>
        <w:jc w:val="both"/>
        <w:rPr>
          <w:sz w:val="28"/>
          <w:szCs w:val="28"/>
        </w:rPr>
      </w:pPr>
      <w:r>
        <w:rPr>
          <w:sz w:val="28"/>
          <w:szCs w:val="28"/>
        </w:rPr>
        <w:t xml:space="preserve">- 100% CBGV có đủ hồ sơ sổ sách </w:t>
      </w:r>
      <w:proofErr w:type="gramStart"/>
      <w:r>
        <w:rPr>
          <w:sz w:val="28"/>
          <w:szCs w:val="28"/>
        </w:rPr>
        <w:t>theo</w:t>
      </w:r>
      <w:proofErr w:type="gramEnd"/>
      <w:r>
        <w:rPr>
          <w:sz w:val="28"/>
          <w:szCs w:val="28"/>
        </w:rPr>
        <w:t xml:space="preserve"> quy định của điều lệ trường PT và theo công văn 1024/SDGĐT-GDTrH.</w:t>
      </w:r>
    </w:p>
    <w:p w:rsidR="00711C9A" w:rsidRDefault="00E178CE">
      <w:pPr>
        <w:spacing w:before="60" w:after="144"/>
        <w:ind w:firstLine="540"/>
        <w:jc w:val="both"/>
        <w:rPr>
          <w:sz w:val="28"/>
          <w:szCs w:val="28"/>
        </w:rPr>
      </w:pPr>
      <w:r>
        <w:rPr>
          <w:sz w:val="28"/>
          <w:szCs w:val="28"/>
        </w:rPr>
        <w:t xml:space="preserve">- 100% Giáo viên thực hiện nghiêm túc kiểm tra đánh giá </w:t>
      </w:r>
      <w:proofErr w:type="gramStart"/>
      <w:r>
        <w:rPr>
          <w:sz w:val="28"/>
          <w:szCs w:val="28"/>
        </w:rPr>
        <w:t>theo</w:t>
      </w:r>
      <w:proofErr w:type="gramEnd"/>
      <w:r>
        <w:rPr>
          <w:sz w:val="28"/>
          <w:szCs w:val="28"/>
        </w:rPr>
        <w:t xml:space="preserve"> hướng dẫn của từng bộ môn.</w:t>
      </w:r>
    </w:p>
    <w:p w:rsidR="00711C9A" w:rsidRDefault="00E178CE">
      <w:pPr>
        <w:spacing w:before="60" w:after="144"/>
        <w:ind w:firstLine="540"/>
        <w:jc w:val="both"/>
        <w:rPr>
          <w:sz w:val="28"/>
          <w:szCs w:val="28"/>
        </w:rPr>
      </w:pPr>
      <w:r>
        <w:rPr>
          <w:sz w:val="28"/>
          <w:szCs w:val="28"/>
        </w:rPr>
        <w:t>- 100% Giáo viên thực hiện nghiêm túc quy chế kiểm tra cho điểm.</w:t>
      </w:r>
    </w:p>
    <w:p w:rsidR="00711C9A" w:rsidRDefault="00E178CE">
      <w:pPr>
        <w:spacing w:before="60" w:after="144"/>
        <w:ind w:firstLine="540"/>
        <w:jc w:val="both"/>
        <w:rPr>
          <w:sz w:val="28"/>
          <w:szCs w:val="28"/>
        </w:rPr>
      </w:pPr>
      <w:r>
        <w:rPr>
          <w:sz w:val="28"/>
          <w:szCs w:val="28"/>
        </w:rPr>
        <w:t xml:space="preserve">- Môn GDCD đánh giá kết hợp giữa điểm kiểm tra kiến thức kỹ năng và thái độ, hành </w:t>
      </w:r>
      <w:proofErr w:type="gramStart"/>
      <w:r>
        <w:rPr>
          <w:sz w:val="28"/>
          <w:szCs w:val="28"/>
        </w:rPr>
        <w:t>vi  ứng</w:t>
      </w:r>
      <w:proofErr w:type="gramEnd"/>
      <w:r>
        <w:rPr>
          <w:sz w:val="28"/>
          <w:szCs w:val="28"/>
        </w:rPr>
        <w:t xml:space="preserve"> xử thực tế của học sinh. Cuối học kì, </w:t>
      </w:r>
      <w:proofErr w:type="gramStart"/>
      <w:r>
        <w:rPr>
          <w:sz w:val="28"/>
          <w:szCs w:val="28"/>
        </w:rPr>
        <w:t>có  bảng</w:t>
      </w:r>
      <w:proofErr w:type="gramEnd"/>
      <w:r>
        <w:rPr>
          <w:sz w:val="28"/>
          <w:szCs w:val="28"/>
        </w:rPr>
        <w:t xml:space="preserve"> nhận xét từng học sinh gửi cho giáo viên chủ nhiệm để tham khảo, đánh giá xếp loại hạnh kiểm học sinh.</w:t>
      </w:r>
    </w:p>
    <w:p w:rsidR="00711C9A" w:rsidRDefault="00E178CE">
      <w:pPr>
        <w:spacing w:before="60" w:after="144"/>
        <w:ind w:firstLine="540"/>
        <w:jc w:val="both"/>
        <w:rPr>
          <w:sz w:val="28"/>
          <w:szCs w:val="28"/>
        </w:rPr>
      </w:pPr>
      <w:r>
        <w:rPr>
          <w:sz w:val="28"/>
          <w:szCs w:val="28"/>
        </w:rPr>
        <w:t xml:space="preserve">- Môn Tiếng Anh thực hiện kiểm tra đánh giá </w:t>
      </w:r>
      <w:proofErr w:type="gramStart"/>
      <w:r>
        <w:rPr>
          <w:sz w:val="28"/>
          <w:szCs w:val="28"/>
        </w:rPr>
        <w:t>theo</w:t>
      </w:r>
      <w:proofErr w:type="gramEnd"/>
      <w:r>
        <w:rPr>
          <w:sz w:val="28"/>
          <w:szCs w:val="28"/>
        </w:rPr>
        <w:t xml:space="preserve"> công văn 1135/SGDĐT-GDTrH ngày 08/9/2016 của Sở GD&amp;ĐT</w:t>
      </w:r>
    </w:p>
    <w:p w:rsidR="00711C9A" w:rsidRDefault="00E178CE">
      <w:pPr>
        <w:spacing w:before="60" w:after="144"/>
        <w:ind w:firstLine="540"/>
        <w:jc w:val="both"/>
        <w:rPr>
          <w:sz w:val="28"/>
          <w:szCs w:val="28"/>
        </w:rPr>
      </w:pPr>
      <w:r>
        <w:rPr>
          <w:sz w:val="28"/>
          <w:szCs w:val="28"/>
        </w:rPr>
        <w:t xml:space="preserve">- 100% Giáo viên thực hiện nghiêm túc việc bảo </w:t>
      </w:r>
      <w:proofErr w:type="gramStart"/>
      <w:r>
        <w:rPr>
          <w:sz w:val="28"/>
          <w:szCs w:val="28"/>
        </w:rPr>
        <w:t>mật  và</w:t>
      </w:r>
      <w:proofErr w:type="gramEnd"/>
      <w:r>
        <w:rPr>
          <w:sz w:val="28"/>
          <w:szCs w:val="28"/>
        </w:rPr>
        <w:t xml:space="preserve"> chịu trách nhiệm về tài khoản nhập điểm trên phần mềm quản lí điểm</w:t>
      </w:r>
    </w:p>
    <w:p w:rsidR="00711C9A" w:rsidRDefault="00E178CE">
      <w:pPr>
        <w:spacing w:before="60" w:after="144"/>
        <w:ind w:firstLine="540"/>
        <w:jc w:val="both"/>
        <w:rPr>
          <w:sz w:val="28"/>
          <w:szCs w:val="28"/>
        </w:rPr>
      </w:pPr>
      <w:r>
        <w:rPr>
          <w:b/>
          <w:sz w:val="28"/>
          <w:szCs w:val="28"/>
        </w:rPr>
        <w:t>b. Giải pháp:</w:t>
      </w:r>
    </w:p>
    <w:p w:rsidR="00711C9A" w:rsidRDefault="00E178CE">
      <w:pPr>
        <w:spacing w:before="60" w:after="144"/>
        <w:ind w:firstLine="540"/>
        <w:jc w:val="both"/>
        <w:rPr>
          <w:sz w:val="28"/>
          <w:szCs w:val="28"/>
        </w:rPr>
      </w:pPr>
      <w:r>
        <w:rPr>
          <w:sz w:val="28"/>
          <w:szCs w:val="28"/>
        </w:rPr>
        <w:t xml:space="preserve">- Tổ, nhóm chuyên môn thống nhất xây dựng kế hoạch dạy học, các nội dung dạy học </w:t>
      </w:r>
      <w:proofErr w:type="gramStart"/>
      <w:r>
        <w:rPr>
          <w:sz w:val="28"/>
          <w:szCs w:val="28"/>
        </w:rPr>
        <w:t>theo</w:t>
      </w:r>
      <w:proofErr w:type="gramEnd"/>
      <w:r>
        <w:rPr>
          <w:sz w:val="28"/>
          <w:szCs w:val="28"/>
        </w:rPr>
        <w:t xml:space="preserve"> chủ đề, dạy học tích hợp… ngay từ đầu năm học.</w:t>
      </w:r>
    </w:p>
    <w:p w:rsidR="00711C9A" w:rsidRDefault="00E178CE">
      <w:pPr>
        <w:spacing w:before="120" w:after="120"/>
        <w:ind w:firstLine="720"/>
        <w:jc w:val="both"/>
        <w:rPr>
          <w:sz w:val="28"/>
          <w:szCs w:val="28"/>
          <w:highlight w:val="white"/>
        </w:rPr>
      </w:pPr>
      <w:r>
        <w:rPr>
          <w:sz w:val="28"/>
          <w:szCs w:val="28"/>
          <w:highlight w:val="white"/>
        </w:rPr>
        <w:t xml:space="preserve">Chú trọng hướng dẫn học sinh tự học, đẩy mạnh việc vận dụng dạy học giải quyết vấn đề, các phương pháp thực hành, dạy học </w:t>
      </w:r>
      <w:proofErr w:type="gramStart"/>
      <w:r>
        <w:rPr>
          <w:sz w:val="28"/>
          <w:szCs w:val="28"/>
          <w:highlight w:val="white"/>
        </w:rPr>
        <w:t>theo</w:t>
      </w:r>
      <w:proofErr w:type="gramEnd"/>
      <w:r>
        <w:rPr>
          <w:sz w:val="28"/>
          <w:szCs w:val="28"/>
          <w:highlight w:val="white"/>
        </w:rPr>
        <w:t xml:space="preserve"> dự án trong các môn học. </w:t>
      </w:r>
    </w:p>
    <w:p w:rsidR="00711C9A" w:rsidRDefault="00E178CE">
      <w:pPr>
        <w:spacing w:before="120" w:after="120"/>
        <w:ind w:firstLine="720"/>
        <w:jc w:val="both"/>
        <w:rPr>
          <w:sz w:val="28"/>
          <w:szCs w:val="28"/>
          <w:highlight w:val="white"/>
        </w:rPr>
      </w:pPr>
      <w:r>
        <w:rPr>
          <w:sz w:val="28"/>
          <w:szCs w:val="28"/>
          <w:highlight w:val="white"/>
        </w:rPr>
        <w:t>Tích cực ứng dụng công nghệ thông tin phù hợp với nội dung bài học, bảo đảm cân đối giữa trang bị kiến thức, rèn luyện kĩ năng và định hướng thái độ, hành vi cho học sinh; Tăng cường dạy học thực hành, thí nghiệm</w:t>
      </w:r>
    </w:p>
    <w:p w:rsidR="00711C9A" w:rsidRDefault="00E178CE">
      <w:pPr>
        <w:spacing w:before="120" w:after="120"/>
        <w:ind w:firstLine="720"/>
        <w:jc w:val="both"/>
        <w:rPr>
          <w:sz w:val="28"/>
          <w:szCs w:val="28"/>
          <w:highlight w:val="white"/>
        </w:rPr>
      </w:pPr>
      <w:r>
        <w:rPr>
          <w:b/>
          <w:i/>
          <w:sz w:val="28"/>
          <w:szCs w:val="28"/>
          <w:highlight w:val="white"/>
        </w:rPr>
        <w:t xml:space="preserve"> </w:t>
      </w:r>
      <w:r>
        <w:rPr>
          <w:sz w:val="28"/>
          <w:szCs w:val="28"/>
          <w:highlight w:val="white"/>
        </w:rPr>
        <w:t xml:space="preserve">Chú ý tổ chức dạy học phân hóa phù hợp các đối tượng học sinh, tập trung dạy học sinh </w:t>
      </w:r>
      <w:r>
        <w:rPr>
          <w:b/>
          <w:i/>
          <w:sz w:val="28"/>
          <w:szCs w:val="28"/>
          <w:highlight w:val="white"/>
        </w:rPr>
        <w:t>cách học, cách nghĩ, cách vận dụng</w:t>
      </w:r>
      <w:r>
        <w:rPr>
          <w:sz w:val="28"/>
          <w:szCs w:val="28"/>
          <w:highlight w:val="white"/>
        </w:rPr>
        <w:t xml:space="preserve">, khắc phục lối truyền thụ áp đặt một chiều, ghi nhớ máy móc; </w:t>
      </w:r>
    </w:p>
    <w:p w:rsidR="00711C9A" w:rsidRDefault="00E178CE">
      <w:pPr>
        <w:spacing w:before="60" w:after="144"/>
        <w:ind w:firstLine="540"/>
        <w:jc w:val="both"/>
        <w:rPr>
          <w:sz w:val="28"/>
          <w:szCs w:val="28"/>
        </w:rPr>
      </w:pPr>
      <w:r>
        <w:rPr>
          <w:i/>
          <w:sz w:val="28"/>
          <w:szCs w:val="28"/>
        </w:rPr>
        <w:t xml:space="preserve">- Chú trọng đánh giá thường xuyên đối với tất cả HS qua: các hoạt động trên lớp; hồ sơ học tập, vở học tập; việc học sinh báo cáo kết quả thực hiện một dự án </w:t>
      </w:r>
      <w:r>
        <w:rPr>
          <w:i/>
          <w:sz w:val="28"/>
          <w:szCs w:val="28"/>
        </w:rPr>
        <w:lastRenderedPageBreak/>
        <w:t>học tập, nghiên cứu khoa học, kỹ thuật, báo cáo kết quả thực hành, thí nghiệm, qua bài thuyết trình. GV có thế sử dụng các hình thức đánh giá thay cho các bài kiểm tra hiện hành.</w:t>
      </w:r>
    </w:p>
    <w:p w:rsidR="00711C9A" w:rsidRDefault="00E178CE">
      <w:pPr>
        <w:spacing w:before="60" w:after="144"/>
        <w:ind w:firstLine="540"/>
        <w:jc w:val="both"/>
        <w:rPr>
          <w:sz w:val="28"/>
          <w:szCs w:val="28"/>
        </w:rPr>
      </w:pPr>
      <w:r>
        <w:rPr>
          <w:i/>
          <w:sz w:val="28"/>
          <w:szCs w:val="28"/>
        </w:rPr>
        <w:t xml:space="preserve">- Thực hiện nghiêm túc việc ra đề kiểm tra </w:t>
      </w:r>
      <w:proofErr w:type="gramStart"/>
      <w:r>
        <w:rPr>
          <w:i/>
          <w:sz w:val="28"/>
          <w:szCs w:val="28"/>
        </w:rPr>
        <w:t>theo</w:t>
      </w:r>
      <w:proofErr w:type="gramEnd"/>
      <w:r>
        <w:rPr>
          <w:i/>
          <w:sz w:val="28"/>
          <w:szCs w:val="28"/>
        </w:rPr>
        <w:t xml:space="preserve"> ma trận với 4 mức độ nhận thức: Nhận biết, Thông hiểu, Vận dụng và Vận dụng cao theo hướng tăng dần tỉ lệ câu hỏi, bài tập ở mức độ vận dụng thấp và vận dụng cao.</w:t>
      </w:r>
    </w:p>
    <w:p w:rsidR="00711C9A" w:rsidRDefault="00E178CE">
      <w:pPr>
        <w:spacing w:before="60" w:after="144"/>
        <w:ind w:firstLine="540"/>
        <w:jc w:val="both"/>
        <w:rPr>
          <w:sz w:val="28"/>
          <w:szCs w:val="28"/>
        </w:rPr>
      </w:pPr>
      <w:r>
        <w:rPr>
          <w:i/>
          <w:sz w:val="28"/>
          <w:szCs w:val="28"/>
        </w:rPr>
        <w:t>- Tổ nhóm chuyên môn căn cứ TT58 và các nội dung tập huấn hè thống nhất số lần kiểm tra, hình thức kiểm tra, chấm trả bài, nhập điểm … trong kiểm tra đánh giá thường xuyên và KTĐG định kỳ, trình BGH phê duyệt.</w:t>
      </w:r>
    </w:p>
    <w:p w:rsidR="00711C9A" w:rsidRDefault="00E178CE">
      <w:pPr>
        <w:spacing w:before="120" w:after="120"/>
        <w:ind w:firstLine="720"/>
        <w:jc w:val="both"/>
        <w:rPr>
          <w:sz w:val="28"/>
          <w:szCs w:val="28"/>
        </w:rPr>
      </w:pPr>
      <w:r>
        <w:rPr>
          <w:sz w:val="28"/>
          <w:szCs w:val="28"/>
          <w:highlight w:val="white"/>
        </w:rPr>
        <w:t xml:space="preserve">- Khi chấm bài kiểm tra phải có phần nhận xét, hướng dẫn, sửa sai, động viên sự cố gắng, tiến bộ của học sinh. Đối với học sinh có kết quả bài kiểm tra định kỳ không phù hợp với những nhận xét trong quá trình học tập </w:t>
      </w:r>
      <w:r>
        <w:rPr>
          <w:i/>
          <w:sz w:val="28"/>
          <w:szCs w:val="28"/>
          <w:highlight w:val="white"/>
        </w:rPr>
        <w:t>(quá trình học tập tốt nhưng kết quả kiểm tra quá kém hoặc ngược lại)</w:t>
      </w:r>
      <w:r>
        <w:rPr>
          <w:sz w:val="28"/>
          <w:szCs w:val="28"/>
          <w:highlight w:val="white"/>
        </w:rPr>
        <w:t xml:space="preserve">, giáo viên cần tìm hiểu rõ nguyên nhân và có thể cho học sinh kiểm tra lại </w:t>
      </w:r>
      <w:r>
        <w:rPr>
          <w:i/>
          <w:sz w:val="28"/>
          <w:szCs w:val="28"/>
          <w:highlight w:val="white"/>
        </w:rPr>
        <w:t>(nếu cần thiết và hợp lí).</w:t>
      </w:r>
    </w:p>
    <w:p w:rsidR="00711C9A" w:rsidRDefault="00E178CE">
      <w:pPr>
        <w:spacing w:before="120" w:after="120"/>
        <w:ind w:firstLine="720"/>
        <w:jc w:val="both"/>
        <w:rPr>
          <w:sz w:val="28"/>
          <w:szCs w:val="28"/>
        </w:rPr>
      </w:pPr>
      <w:r>
        <w:rPr>
          <w:i/>
          <w:sz w:val="28"/>
          <w:szCs w:val="28"/>
        </w:rPr>
        <w:t xml:space="preserve">- Tổ chức kiểm tra chung đối với các bộ môn Toán, Ngữ Văn, Anh: Các </w:t>
      </w:r>
      <w:proofErr w:type="gramStart"/>
      <w:r>
        <w:rPr>
          <w:i/>
          <w:sz w:val="28"/>
          <w:szCs w:val="28"/>
        </w:rPr>
        <w:t>tổ  nhóm</w:t>
      </w:r>
      <w:proofErr w:type="gramEnd"/>
      <w:r>
        <w:rPr>
          <w:i/>
          <w:sz w:val="28"/>
          <w:szCs w:val="28"/>
        </w:rPr>
        <w:t xml:space="preserve"> chuyên môn, GVBM xây dựng KHKT chung ngay từ đầu năm học: Tiết thực hiện, thời gian, phân công nhiệm vụ … báo cáo BGH.</w:t>
      </w:r>
    </w:p>
    <w:p w:rsidR="00711C9A" w:rsidRDefault="00E178CE">
      <w:pPr>
        <w:spacing w:before="120" w:after="120"/>
        <w:ind w:firstLine="720"/>
        <w:jc w:val="both"/>
        <w:rPr>
          <w:sz w:val="28"/>
          <w:szCs w:val="28"/>
        </w:rPr>
      </w:pPr>
      <w:r>
        <w:rPr>
          <w:i/>
          <w:sz w:val="28"/>
          <w:szCs w:val="28"/>
        </w:rPr>
        <w:t>- Nhóm bộ môn Toán, Ngữ Văn, Tiếng Anh cùng với GVCN lớp 9, BGH, Hội PHHS phân tích kết quả thi vào THPT năm trước chỉ rõ nguyên nhân và biện pháp nâng cao chất lượng HS thi vào THPT.</w:t>
      </w:r>
    </w:p>
    <w:p w:rsidR="00711C9A" w:rsidRDefault="00E178CE">
      <w:pPr>
        <w:spacing w:before="120" w:after="120"/>
        <w:ind w:firstLine="720"/>
        <w:jc w:val="both"/>
        <w:rPr>
          <w:sz w:val="28"/>
          <w:szCs w:val="28"/>
          <w:highlight w:val="white"/>
        </w:rPr>
      </w:pPr>
      <w:r>
        <w:rPr>
          <w:sz w:val="28"/>
          <w:szCs w:val="28"/>
          <w:highlight w:val="white"/>
        </w:rPr>
        <w:t>- Đa dạng hóa các hình thức dạy học, chú ý các hoạt động trải nghiệm sáng tạo, tăng cường ứng dụng công nghệ thông tin và truyền thông trong tổ chức dạy học.</w:t>
      </w:r>
    </w:p>
    <w:p w:rsidR="00711C9A" w:rsidRDefault="00E178CE">
      <w:pPr>
        <w:spacing w:before="120" w:after="120"/>
        <w:ind w:firstLine="720"/>
        <w:jc w:val="both"/>
        <w:rPr>
          <w:sz w:val="28"/>
          <w:szCs w:val="28"/>
        </w:rPr>
      </w:pPr>
      <w:r>
        <w:rPr>
          <w:sz w:val="28"/>
          <w:szCs w:val="28"/>
        </w:rPr>
        <w:t>- Tăng cường tổ chức các hoạt động dạy học thí nghiệm, thực hành, Câu lạc bộ, Ngày hội, Hội thi</w:t>
      </w:r>
      <w:proofErr w:type="gramStart"/>
      <w:r>
        <w:rPr>
          <w:sz w:val="28"/>
          <w:szCs w:val="28"/>
        </w:rPr>
        <w:t>,…</w:t>
      </w:r>
      <w:proofErr w:type="gramEnd"/>
    </w:p>
    <w:p w:rsidR="00711C9A" w:rsidRDefault="00E178CE">
      <w:pPr>
        <w:spacing w:before="120" w:after="120"/>
        <w:ind w:firstLine="720"/>
        <w:jc w:val="both"/>
        <w:rPr>
          <w:sz w:val="28"/>
          <w:szCs w:val="28"/>
          <w:highlight w:val="white"/>
        </w:rPr>
      </w:pPr>
      <w:r>
        <w:rPr>
          <w:sz w:val="28"/>
          <w:szCs w:val="28"/>
          <w:highlight w:val="white"/>
        </w:rPr>
        <w:t xml:space="preserve">- Tiếp tục thực hiện tốt việc sử dụng di sản văn hóa trong dạy học theo Hướng dẫn số 73/HD-BGDĐT-BVHTTDL ngày 16/01/2013 của liên Bộ GDĐT, Bộ Văn hóa, Thể thao và Du lịch gắn với điều kiện thực tế của địa phương, đơn vị. </w:t>
      </w:r>
    </w:p>
    <w:p w:rsidR="00711C9A" w:rsidRDefault="00E178CE">
      <w:pPr>
        <w:spacing w:before="120" w:after="120"/>
        <w:ind w:firstLine="720"/>
        <w:jc w:val="both"/>
        <w:rPr>
          <w:sz w:val="28"/>
          <w:szCs w:val="28"/>
        </w:rPr>
      </w:pPr>
      <w:r>
        <w:rPr>
          <w:sz w:val="28"/>
          <w:szCs w:val="28"/>
        </w:rPr>
        <w:t xml:space="preserve">- Nghiêm túc thực hiện Công văn số 914/SGDĐT-GDTrH ngày 06/8/2015 của Sở về tổ chức và quản lý các hoạt động chuyên môn qua mạng. Trong đó, tập trung chỉ đạo cán bộ quản lý, giáo viên và học sinh tích cực tham gia các hoạt động chuyên môn trên trang mạng </w:t>
      </w:r>
      <w:r>
        <w:rPr>
          <w:b/>
          <w:i/>
          <w:sz w:val="28"/>
          <w:szCs w:val="28"/>
        </w:rPr>
        <w:t>"Trường học kết nối" về xây dựng các chuyên đề dạy học tích hợp, liên môn; đổi mới phương pháp, hình thức dạy học và kiểm tra, đánh giá theo định hướng phát triển năng lực học sinh.</w:t>
      </w:r>
    </w:p>
    <w:p w:rsidR="00711C9A" w:rsidRDefault="00E178CE">
      <w:pPr>
        <w:spacing w:before="60" w:after="144"/>
        <w:ind w:firstLine="540"/>
        <w:jc w:val="both"/>
        <w:rPr>
          <w:sz w:val="28"/>
          <w:szCs w:val="28"/>
        </w:rPr>
      </w:pPr>
      <w:r>
        <w:rPr>
          <w:sz w:val="28"/>
          <w:szCs w:val="28"/>
        </w:rPr>
        <w:t xml:space="preserve">- Quản lí chặt chẽ việc thực hiện dạy học </w:t>
      </w:r>
      <w:proofErr w:type="gramStart"/>
      <w:r>
        <w:rPr>
          <w:sz w:val="28"/>
          <w:szCs w:val="28"/>
        </w:rPr>
        <w:t>theo</w:t>
      </w:r>
      <w:proofErr w:type="gramEnd"/>
      <w:r>
        <w:rPr>
          <w:sz w:val="28"/>
          <w:szCs w:val="28"/>
        </w:rPr>
        <w:t xml:space="preserve"> định hướng phát triển năng lực học sinh, chỉ đạo việc soạn, giảng theo đúng công văn hướng dẫn của Sở, Phòng GD.</w:t>
      </w:r>
    </w:p>
    <w:p w:rsidR="00711C9A" w:rsidRDefault="00E178CE">
      <w:pPr>
        <w:spacing w:before="60" w:after="144"/>
        <w:ind w:firstLine="540"/>
        <w:jc w:val="both"/>
        <w:rPr>
          <w:sz w:val="24"/>
          <w:szCs w:val="24"/>
        </w:rPr>
      </w:pPr>
      <w:r>
        <w:rPr>
          <w:sz w:val="28"/>
          <w:szCs w:val="28"/>
        </w:rPr>
        <w:t>- Giao cho Phó hiệu trưởng, Tổ trưởng chuyên môn quản lí việc sinh hoạt chuyên môn của giáo viên trên trang trường học kết nối</w:t>
      </w:r>
    </w:p>
    <w:p w:rsidR="00711C9A" w:rsidRDefault="00E178CE">
      <w:pPr>
        <w:spacing w:before="60" w:after="144"/>
        <w:ind w:firstLine="540"/>
        <w:jc w:val="both"/>
        <w:rPr>
          <w:sz w:val="28"/>
          <w:szCs w:val="28"/>
        </w:rPr>
      </w:pPr>
      <w:r>
        <w:rPr>
          <w:sz w:val="28"/>
          <w:szCs w:val="28"/>
        </w:rPr>
        <w:t>- Hàng tháng, trong buổi họp hội đồng đều cho giáo viên báo cáo quá trình thực hiện, những vướng mắc cần giải quyết và thống nhất cách tháo gỡ.</w:t>
      </w:r>
    </w:p>
    <w:p w:rsidR="00711C9A" w:rsidRDefault="00E178CE">
      <w:pPr>
        <w:spacing w:before="60" w:after="144"/>
        <w:jc w:val="both"/>
        <w:rPr>
          <w:sz w:val="28"/>
          <w:szCs w:val="28"/>
        </w:rPr>
      </w:pPr>
      <w:r>
        <w:rPr>
          <w:sz w:val="28"/>
          <w:szCs w:val="28"/>
        </w:rPr>
        <w:lastRenderedPageBreak/>
        <w:t xml:space="preserve">        - Ban giám hiệu kiểm tra chuyên đề đột xuất việc theo dõi sĩ số, nhập điểm của giáo </w:t>
      </w:r>
      <w:proofErr w:type="gramStart"/>
      <w:r>
        <w:rPr>
          <w:sz w:val="28"/>
          <w:szCs w:val="28"/>
        </w:rPr>
        <w:t>viên .</w:t>
      </w:r>
      <w:proofErr w:type="gramEnd"/>
      <w:r>
        <w:rPr>
          <w:sz w:val="28"/>
          <w:szCs w:val="28"/>
        </w:rPr>
        <w:t xml:space="preserve"> Xử lý nghiêm trường hợp </w:t>
      </w:r>
      <w:proofErr w:type="gramStart"/>
      <w:r>
        <w:rPr>
          <w:sz w:val="28"/>
          <w:szCs w:val="28"/>
        </w:rPr>
        <w:t>vi</w:t>
      </w:r>
      <w:proofErr w:type="gramEnd"/>
      <w:r>
        <w:rPr>
          <w:sz w:val="28"/>
          <w:szCs w:val="28"/>
        </w:rPr>
        <w:t xml:space="preserve"> phạm của giáo viên về việc kiểm tra, cho điểm, đánh giá học sinh.</w:t>
      </w:r>
    </w:p>
    <w:p w:rsidR="00711C9A" w:rsidRDefault="00E178CE">
      <w:pPr>
        <w:spacing w:before="60" w:after="144"/>
        <w:ind w:firstLine="540"/>
        <w:jc w:val="both"/>
        <w:rPr>
          <w:sz w:val="28"/>
          <w:szCs w:val="28"/>
        </w:rPr>
      </w:pPr>
      <w:r>
        <w:rPr>
          <w:sz w:val="28"/>
          <w:szCs w:val="28"/>
        </w:rPr>
        <w:t>- Chủ động tiến hành kiểm tra đột xuất việc thực hiện quy chế, nề nếp chuyên môn xử lý và công khai trước hội đồng, lưu hồ sơ đánh giá cuối kỳ, cuối năm.</w:t>
      </w:r>
    </w:p>
    <w:p w:rsidR="00711C9A" w:rsidRDefault="00E178CE">
      <w:pPr>
        <w:spacing w:before="60" w:after="144"/>
        <w:ind w:firstLine="540"/>
        <w:jc w:val="both"/>
        <w:rPr>
          <w:sz w:val="28"/>
          <w:szCs w:val="28"/>
        </w:rPr>
      </w:pPr>
      <w:r>
        <w:rPr>
          <w:sz w:val="28"/>
          <w:szCs w:val="28"/>
        </w:rPr>
        <w:t xml:space="preserve">- Chỉ đạo chặt chẽ tất cả các khâu ra đề, coi, chấm thi và nhận xét đánh giá các bài kiểm tra thường xuyên, định kì, kiểm tra học kì. </w:t>
      </w:r>
    </w:p>
    <w:p w:rsidR="00711C9A" w:rsidRDefault="00E178CE">
      <w:pPr>
        <w:spacing w:before="60" w:after="144"/>
        <w:ind w:firstLine="540"/>
        <w:jc w:val="both"/>
        <w:rPr>
          <w:sz w:val="28"/>
          <w:szCs w:val="28"/>
        </w:rPr>
      </w:pPr>
      <w:r>
        <w:rPr>
          <w:sz w:val="28"/>
          <w:szCs w:val="28"/>
        </w:rPr>
        <w:t xml:space="preserve">- Khi ký duyệt giáo án, các tiết có bài kiểm tra cần được xem xét kỹ càng hơn, Ma trận đề kiểm tra được lưu ngay trong giáo </w:t>
      </w:r>
      <w:proofErr w:type="gramStart"/>
      <w:r>
        <w:rPr>
          <w:sz w:val="28"/>
          <w:szCs w:val="28"/>
        </w:rPr>
        <w:t>án</w:t>
      </w:r>
      <w:proofErr w:type="gramEnd"/>
      <w:r>
        <w:rPr>
          <w:sz w:val="28"/>
          <w:szCs w:val="28"/>
        </w:rPr>
        <w:t xml:space="preserve"> cùng với đề kiểm tra. Từ đề kiểm tra viết dưới 45 phút trở lên đảm bảo 1đề kiểm tra/1 lớp.</w:t>
      </w:r>
    </w:p>
    <w:p w:rsidR="00711C9A" w:rsidRDefault="00E178CE">
      <w:pPr>
        <w:spacing w:before="60" w:after="144"/>
        <w:ind w:firstLine="540"/>
        <w:jc w:val="both"/>
        <w:rPr>
          <w:sz w:val="28"/>
          <w:szCs w:val="28"/>
        </w:rPr>
      </w:pPr>
      <w:r>
        <w:rPr>
          <w:sz w:val="28"/>
          <w:szCs w:val="28"/>
        </w:rPr>
        <w:t xml:space="preserve">- Tổ chức khảo sát chất lượng </w:t>
      </w:r>
      <w:proofErr w:type="gramStart"/>
      <w:r>
        <w:rPr>
          <w:sz w:val="28"/>
          <w:szCs w:val="28"/>
        </w:rPr>
        <w:t>theo</w:t>
      </w:r>
      <w:proofErr w:type="gramEnd"/>
      <w:r>
        <w:rPr>
          <w:sz w:val="28"/>
          <w:szCs w:val="28"/>
        </w:rPr>
        <w:t xml:space="preserve"> kế hoạch chuyên môn. Điểm thi được cộng tổng môn Ngữ văn</w:t>
      </w:r>
      <w:proofErr w:type="gramStart"/>
      <w:r>
        <w:rPr>
          <w:sz w:val="28"/>
          <w:szCs w:val="28"/>
        </w:rPr>
        <w:t>,Toán</w:t>
      </w:r>
      <w:proofErr w:type="gramEnd"/>
      <w:r>
        <w:rPr>
          <w:sz w:val="28"/>
          <w:szCs w:val="28"/>
        </w:rPr>
        <w:t>, Tiếng Anh và xếp theo thứ tự từ cao xuống thấp, có nhận xét của GVCN, phô tô gửi về phô huynh học sinh để cùng phối hợp.</w:t>
      </w:r>
    </w:p>
    <w:p w:rsidR="00711C9A" w:rsidRDefault="00E178CE">
      <w:pPr>
        <w:spacing w:before="60" w:after="144"/>
        <w:ind w:firstLine="540"/>
        <w:jc w:val="both"/>
        <w:rPr>
          <w:sz w:val="28"/>
          <w:szCs w:val="28"/>
          <w:u w:val="single"/>
        </w:rPr>
      </w:pPr>
      <w:r>
        <w:rPr>
          <w:b/>
          <w:sz w:val="28"/>
          <w:szCs w:val="28"/>
          <w:u w:val="single"/>
        </w:rPr>
        <w:t>5. Giáo dục thể chất, y tế và học sinh khuyết tật:</w:t>
      </w:r>
    </w:p>
    <w:p w:rsidR="00711C9A" w:rsidRDefault="00E178CE">
      <w:pPr>
        <w:spacing w:before="60" w:after="144"/>
        <w:ind w:firstLine="540"/>
        <w:jc w:val="both"/>
        <w:rPr>
          <w:sz w:val="28"/>
          <w:szCs w:val="28"/>
        </w:rPr>
      </w:pPr>
      <w:r>
        <w:rPr>
          <w:b/>
          <w:sz w:val="28"/>
          <w:szCs w:val="28"/>
        </w:rPr>
        <w:t>a. Nhiệm vụ, Chỉ tiêu:</w:t>
      </w:r>
    </w:p>
    <w:p w:rsidR="00711C9A" w:rsidRDefault="00E178CE">
      <w:pPr>
        <w:spacing w:before="60" w:after="144"/>
        <w:ind w:firstLine="720"/>
        <w:jc w:val="both"/>
        <w:rPr>
          <w:sz w:val="28"/>
          <w:szCs w:val="28"/>
        </w:rPr>
      </w:pPr>
      <w:r>
        <w:rPr>
          <w:sz w:val="28"/>
          <w:szCs w:val="28"/>
        </w:rPr>
        <w:t>- Thực hiện nghiêm túc các hướng dẫn về việc thực hiện công tác giáo dục thể chất, y tế trường học, xây dựng kế hoạch và triển khai thực hiện một cách cụ thể.</w:t>
      </w:r>
    </w:p>
    <w:p w:rsidR="00711C9A" w:rsidRDefault="00E178CE">
      <w:pPr>
        <w:spacing w:before="60" w:after="144"/>
        <w:ind w:firstLine="720"/>
        <w:jc w:val="both"/>
        <w:rPr>
          <w:sz w:val="28"/>
          <w:szCs w:val="28"/>
        </w:rPr>
      </w:pPr>
      <w:r>
        <w:rPr>
          <w:sz w:val="28"/>
          <w:szCs w:val="28"/>
        </w:rPr>
        <w:t>- Thực hiện nghiêm túc kế hoạch giáo dục thể chất thông qua các hoạt động TDTT nội, ngoại khoá, đặc biệt quan tâm đến vệ sinh cá nhân, vệ sinh môi trường.</w:t>
      </w:r>
    </w:p>
    <w:p w:rsidR="00711C9A" w:rsidRDefault="00E178CE">
      <w:pPr>
        <w:spacing w:before="60" w:after="144"/>
        <w:ind w:firstLine="720"/>
        <w:jc w:val="both"/>
        <w:rPr>
          <w:sz w:val="28"/>
          <w:szCs w:val="28"/>
        </w:rPr>
      </w:pPr>
      <w:r>
        <w:rPr>
          <w:sz w:val="28"/>
          <w:szCs w:val="28"/>
          <w:highlight w:val="white"/>
        </w:rPr>
        <w:t xml:space="preserve">- Ôn luyện bài thể dục buổi sáng, bài thể dục giữa giờ, thể dục chống mệt mỏi </w:t>
      </w:r>
      <w:proofErr w:type="gramStart"/>
      <w:r>
        <w:rPr>
          <w:sz w:val="28"/>
          <w:szCs w:val="28"/>
          <w:highlight w:val="white"/>
        </w:rPr>
        <w:t>theo</w:t>
      </w:r>
      <w:proofErr w:type="gramEnd"/>
      <w:r>
        <w:rPr>
          <w:sz w:val="28"/>
          <w:szCs w:val="28"/>
          <w:highlight w:val="white"/>
        </w:rPr>
        <w:t xml:space="preserve"> quy định.</w:t>
      </w:r>
      <w:r>
        <w:rPr>
          <w:sz w:val="24"/>
          <w:szCs w:val="24"/>
          <w:highlight w:val="white"/>
        </w:rPr>
        <w:t xml:space="preserve"> </w:t>
      </w:r>
      <w:r>
        <w:rPr>
          <w:sz w:val="28"/>
          <w:szCs w:val="28"/>
          <w:highlight w:val="white"/>
        </w:rPr>
        <w:t xml:space="preserve">Duy trì nền nếp thực hiện các hoạt động giáo dục, các bài thể dục nói trên, vận dụng vào tập luyện thường xuyên trong suốt năm học; </w:t>
      </w:r>
      <w:r>
        <w:rPr>
          <w:b/>
          <w:i/>
          <w:sz w:val="28"/>
          <w:szCs w:val="28"/>
          <w:highlight w:val="white"/>
        </w:rPr>
        <w:t>Đưa nội dung bài tập Võ cổ truyền vào các hoạt động giáo dục trong nhà trường</w:t>
      </w:r>
      <w:r>
        <w:rPr>
          <w:b/>
          <w:i/>
          <w:sz w:val="28"/>
          <w:szCs w:val="28"/>
        </w:rPr>
        <w:t xml:space="preserve"> </w:t>
      </w:r>
    </w:p>
    <w:p w:rsidR="00711C9A" w:rsidRDefault="00E178CE">
      <w:pPr>
        <w:spacing w:before="60" w:after="144"/>
        <w:ind w:firstLine="720"/>
        <w:jc w:val="both"/>
        <w:rPr>
          <w:sz w:val="28"/>
          <w:szCs w:val="28"/>
        </w:rPr>
      </w:pPr>
      <w:r>
        <w:rPr>
          <w:sz w:val="28"/>
          <w:szCs w:val="28"/>
        </w:rPr>
        <w:t xml:space="preserve">- Tổ chức khám sức khoẻ cho học </w:t>
      </w:r>
      <w:proofErr w:type="gramStart"/>
      <w:r>
        <w:rPr>
          <w:sz w:val="28"/>
          <w:szCs w:val="28"/>
        </w:rPr>
        <w:t>sinh :</w:t>
      </w:r>
      <w:proofErr w:type="gramEnd"/>
      <w:r>
        <w:rPr>
          <w:sz w:val="28"/>
          <w:szCs w:val="28"/>
        </w:rPr>
        <w:t xml:space="preserve"> 2 đợt/năm.</w:t>
      </w:r>
    </w:p>
    <w:p w:rsidR="00711C9A" w:rsidRDefault="00E178CE">
      <w:pPr>
        <w:spacing w:before="60" w:after="144"/>
        <w:ind w:firstLine="720"/>
        <w:jc w:val="both"/>
        <w:rPr>
          <w:sz w:val="28"/>
          <w:szCs w:val="28"/>
        </w:rPr>
      </w:pPr>
      <w:r>
        <w:rPr>
          <w:sz w:val="28"/>
          <w:szCs w:val="28"/>
        </w:rPr>
        <w:t>- Nhà trường không để xảy ra dịch bệnh bùng phát.</w:t>
      </w:r>
    </w:p>
    <w:p w:rsidR="00711C9A" w:rsidRDefault="00E178CE">
      <w:pPr>
        <w:spacing w:before="60" w:after="144"/>
        <w:jc w:val="both"/>
        <w:rPr>
          <w:sz w:val="28"/>
          <w:szCs w:val="28"/>
        </w:rPr>
      </w:pPr>
      <w:r>
        <w:rPr>
          <w:sz w:val="28"/>
          <w:szCs w:val="28"/>
        </w:rPr>
        <w:tab/>
      </w:r>
      <w:r>
        <w:rPr>
          <w:b/>
          <w:sz w:val="28"/>
          <w:szCs w:val="28"/>
        </w:rPr>
        <w:t>b. Giải pháp:</w:t>
      </w:r>
    </w:p>
    <w:p w:rsidR="00711C9A" w:rsidRDefault="00E178CE">
      <w:pPr>
        <w:spacing w:before="60" w:after="144"/>
        <w:ind w:firstLine="720"/>
        <w:jc w:val="both"/>
        <w:rPr>
          <w:sz w:val="28"/>
          <w:szCs w:val="28"/>
        </w:rPr>
      </w:pPr>
      <w:r>
        <w:rPr>
          <w:sz w:val="28"/>
          <w:szCs w:val="28"/>
        </w:rPr>
        <w:t xml:space="preserve">- Duy trì nghiêm túc việc truyền thông y tế hàng tháng. Thường xuyên nhắc nhở học sinh vệ sinh cá nhân, sức khoẻ giới tính, phòng chống các dịch bệnh (nhất là vào các điểm giao mùa). Nội dung truyền thông được đãng thành quyển và lưu trong hồ sơ kiểm định của trường. </w:t>
      </w:r>
    </w:p>
    <w:p w:rsidR="00711C9A" w:rsidRDefault="00E178CE">
      <w:pPr>
        <w:spacing w:before="60" w:after="144"/>
        <w:ind w:firstLine="720"/>
        <w:jc w:val="both"/>
        <w:rPr>
          <w:sz w:val="28"/>
          <w:szCs w:val="28"/>
        </w:rPr>
      </w:pPr>
      <w:r>
        <w:rPr>
          <w:sz w:val="28"/>
          <w:szCs w:val="28"/>
        </w:rPr>
        <w:t xml:space="preserve">- Miễn môn Thể dục cho những học sinh không đủ sức khoẻ tham gia </w:t>
      </w:r>
      <w:proofErr w:type="gramStart"/>
      <w:r>
        <w:rPr>
          <w:sz w:val="28"/>
          <w:szCs w:val="28"/>
        </w:rPr>
        <w:t>theo</w:t>
      </w:r>
      <w:proofErr w:type="gramEnd"/>
      <w:r>
        <w:rPr>
          <w:sz w:val="28"/>
          <w:szCs w:val="28"/>
        </w:rPr>
        <w:t xml:space="preserve"> sự chỉ định của bác sĩ.</w:t>
      </w:r>
    </w:p>
    <w:p w:rsidR="00711C9A" w:rsidRDefault="00E178CE">
      <w:pPr>
        <w:spacing w:before="60" w:after="144"/>
        <w:ind w:firstLine="720"/>
        <w:jc w:val="both"/>
        <w:rPr>
          <w:sz w:val="28"/>
          <w:szCs w:val="28"/>
        </w:rPr>
      </w:pPr>
      <w:r>
        <w:rPr>
          <w:sz w:val="28"/>
          <w:szCs w:val="28"/>
        </w:rPr>
        <w:t xml:space="preserve">- Kết hợp với Trung tâm y tế huyện Thanh Miện đến khám bệnh cho học sinh, </w:t>
      </w:r>
      <w:proofErr w:type="gramStart"/>
      <w:r>
        <w:rPr>
          <w:sz w:val="28"/>
          <w:szCs w:val="28"/>
        </w:rPr>
        <w:t>theo</w:t>
      </w:r>
      <w:proofErr w:type="gramEnd"/>
      <w:r>
        <w:rPr>
          <w:sz w:val="28"/>
          <w:szCs w:val="28"/>
        </w:rPr>
        <w:t xml:space="preserve"> dõi chặt chẽ trong sổ y bạ của học sinh. </w:t>
      </w:r>
    </w:p>
    <w:p w:rsidR="00711C9A" w:rsidRDefault="00E178CE">
      <w:pPr>
        <w:spacing w:before="60" w:after="144"/>
        <w:ind w:firstLine="720"/>
        <w:jc w:val="both"/>
        <w:rPr>
          <w:sz w:val="28"/>
          <w:szCs w:val="28"/>
        </w:rPr>
      </w:pPr>
      <w:r>
        <w:rPr>
          <w:sz w:val="28"/>
          <w:szCs w:val="28"/>
        </w:rPr>
        <w:t>- 100% học sinh có thẻ bảo hiểm y tế, vận động</w:t>
      </w:r>
      <w:r>
        <w:rPr>
          <w:sz w:val="24"/>
          <w:szCs w:val="24"/>
        </w:rPr>
        <w:t xml:space="preserve"> 100</w:t>
      </w:r>
      <w:r>
        <w:rPr>
          <w:sz w:val="28"/>
          <w:szCs w:val="28"/>
        </w:rPr>
        <w:t>% học sinh tham gia bảo hiểm thân thể.</w:t>
      </w:r>
    </w:p>
    <w:p w:rsidR="00711C9A" w:rsidRDefault="00E178CE">
      <w:pPr>
        <w:spacing w:before="60" w:after="144"/>
        <w:ind w:firstLine="720"/>
        <w:jc w:val="both"/>
        <w:rPr>
          <w:sz w:val="28"/>
          <w:szCs w:val="28"/>
        </w:rPr>
      </w:pPr>
      <w:r>
        <w:rPr>
          <w:sz w:val="28"/>
          <w:szCs w:val="28"/>
        </w:rPr>
        <w:t xml:space="preserve">- Nhân viên trực, đảm bảo tốt việc sơ cấp cứu ban đầu cho GV và HS. </w:t>
      </w:r>
    </w:p>
    <w:p w:rsidR="00711C9A" w:rsidRDefault="00E178CE">
      <w:pPr>
        <w:spacing w:before="60" w:after="144"/>
        <w:ind w:firstLine="720"/>
        <w:jc w:val="both"/>
        <w:rPr>
          <w:sz w:val="28"/>
          <w:szCs w:val="28"/>
        </w:rPr>
      </w:pPr>
      <w:r>
        <w:rPr>
          <w:sz w:val="28"/>
          <w:szCs w:val="28"/>
        </w:rPr>
        <w:lastRenderedPageBreak/>
        <w:t>- Thực hiện nghiêm túc chương trình Thể dục chính khóa và tổ chức các cuộc thi trò chơi dân gian, các môn thể thao cho học sinh trong các ngày sinh hoạt tập thể.</w:t>
      </w:r>
    </w:p>
    <w:p w:rsidR="00711C9A" w:rsidRDefault="00E178CE">
      <w:pPr>
        <w:spacing w:before="60" w:after="144"/>
        <w:ind w:firstLine="720"/>
        <w:jc w:val="both"/>
        <w:rPr>
          <w:sz w:val="28"/>
          <w:szCs w:val="28"/>
        </w:rPr>
      </w:pPr>
      <w:r>
        <w:rPr>
          <w:sz w:val="28"/>
          <w:szCs w:val="28"/>
        </w:rPr>
        <w:t>- Giao cho GV Thể dục hướng dẫn HS bài võ cổ truyền để HS luyện tập; Tổ chức Thi biểu diễn vào các ngày SH tập thể trong năm học; Tập luyện xen kẽ các ngày với Bài TD chống mệt mỏi; khuyến khích tổ chức CLB khiêu vũ thể thao.</w:t>
      </w:r>
    </w:p>
    <w:p w:rsidR="00711C9A" w:rsidRDefault="00E178CE">
      <w:pPr>
        <w:spacing w:before="60" w:after="144"/>
        <w:ind w:firstLine="540"/>
        <w:jc w:val="both"/>
        <w:rPr>
          <w:sz w:val="28"/>
          <w:szCs w:val="28"/>
          <w:u w:val="single"/>
        </w:rPr>
      </w:pPr>
      <w:r>
        <w:rPr>
          <w:b/>
          <w:sz w:val="28"/>
          <w:szCs w:val="28"/>
          <w:u w:val="single"/>
        </w:rPr>
        <w:t xml:space="preserve">6. Xây dựng cơ sở vật chất - </w:t>
      </w:r>
      <w:proofErr w:type="gramStart"/>
      <w:r>
        <w:rPr>
          <w:b/>
          <w:sz w:val="28"/>
          <w:szCs w:val="28"/>
          <w:u w:val="single"/>
        </w:rPr>
        <w:t>lao</w:t>
      </w:r>
      <w:proofErr w:type="gramEnd"/>
      <w:r>
        <w:rPr>
          <w:b/>
          <w:sz w:val="28"/>
          <w:szCs w:val="28"/>
          <w:u w:val="single"/>
        </w:rPr>
        <w:t xml:space="preserve"> động:</w:t>
      </w:r>
    </w:p>
    <w:p w:rsidR="00711C9A" w:rsidRDefault="00E178CE">
      <w:pPr>
        <w:spacing w:before="60" w:after="144"/>
        <w:ind w:firstLine="540"/>
        <w:jc w:val="both"/>
        <w:rPr>
          <w:sz w:val="28"/>
          <w:szCs w:val="28"/>
        </w:rPr>
      </w:pPr>
      <w:r>
        <w:rPr>
          <w:b/>
          <w:sz w:val="28"/>
          <w:szCs w:val="28"/>
        </w:rPr>
        <w:t>a. Chỉ tiêu:</w:t>
      </w:r>
    </w:p>
    <w:p w:rsidR="00711C9A" w:rsidRDefault="00E178CE">
      <w:pPr>
        <w:spacing w:before="60" w:after="144"/>
        <w:ind w:firstLine="545"/>
        <w:jc w:val="both"/>
        <w:rPr>
          <w:sz w:val="28"/>
          <w:szCs w:val="28"/>
        </w:rPr>
      </w:pPr>
      <w:r>
        <w:rPr>
          <w:sz w:val="28"/>
          <w:szCs w:val="28"/>
        </w:rPr>
        <w:t xml:space="preserve">- Xây dựng cảnh quan nhà trường Xanh-Sạch-đẹp. </w:t>
      </w:r>
    </w:p>
    <w:p w:rsidR="00711C9A" w:rsidRDefault="00E178CE">
      <w:pPr>
        <w:spacing w:before="60" w:after="144"/>
        <w:ind w:firstLine="545"/>
        <w:jc w:val="both"/>
        <w:rPr>
          <w:sz w:val="28"/>
          <w:szCs w:val="28"/>
        </w:rPr>
      </w:pPr>
      <w:r>
        <w:rPr>
          <w:sz w:val="28"/>
          <w:szCs w:val="28"/>
        </w:rPr>
        <w:t xml:space="preserve">- Sử dụng hiệu quả các công trình, các khu bộ môn của nhà trường. </w:t>
      </w:r>
    </w:p>
    <w:p w:rsidR="00711C9A" w:rsidRDefault="00E178CE">
      <w:pPr>
        <w:spacing w:before="60" w:after="144"/>
        <w:ind w:firstLine="545"/>
        <w:jc w:val="both"/>
        <w:rPr>
          <w:sz w:val="28"/>
          <w:szCs w:val="28"/>
        </w:rPr>
      </w:pPr>
      <w:r>
        <w:rPr>
          <w:sz w:val="28"/>
          <w:szCs w:val="28"/>
        </w:rPr>
        <w:t>- Bổ sung trang thiết bị, đồ dùng dạy học, sách tham khảo, hoàn thiện và sử dụng có hiệu quả phòng bộ môn Tin học và các phòng bộ môn khác.</w:t>
      </w:r>
    </w:p>
    <w:p w:rsidR="00711C9A" w:rsidRDefault="00E178CE">
      <w:pPr>
        <w:spacing w:before="60" w:after="144"/>
        <w:ind w:firstLine="545"/>
        <w:jc w:val="both"/>
        <w:rPr>
          <w:sz w:val="28"/>
          <w:szCs w:val="28"/>
        </w:rPr>
      </w:pPr>
      <w:r>
        <w:rPr>
          <w:sz w:val="28"/>
          <w:szCs w:val="28"/>
        </w:rPr>
        <w:t>- 100</w:t>
      </w:r>
      <w:proofErr w:type="gramStart"/>
      <w:r>
        <w:rPr>
          <w:sz w:val="28"/>
          <w:szCs w:val="28"/>
        </w:rPr>
        <w:t>%  học</w:t>
      </w:r>
      <w:proofErr w:type="gramEnd"/>
      <w:r>
        <w:rPr>
          <w:sz w:val="28"/>
          <w:szCs w:val="28"/>
        </w:rPr>
        <w:t xml:space="preserve"> sinh tham gia các buổi lao động chuyên và lao động vệ sinh trường lớp hàng ngày.</w:t>
      </w:r>
    </w:p>
    <w:p w:rsidR="00711C9A" w:rsidRDefault="00E178CE">
      <w:pPr>
        <w:spacing w:before="60" w:after="144"/>
        <w:ind w:firstLine="545"/>
        <w:jc w:val="both"/>
        <w:rPr>
          <w:sz w:val="28"/>
          <w:szCs w:val="28"/>
        </w:rPr>
      </w:pPr>
      <w:r>
        <w:rPr>
          <w:b/>
          <w:sz w:val="28"/>
          <w:szCs w:val="28"/>
        </w:rPr>
        <w:t>b. Giải pháp:</w:t>
      </w:r>
    </w:p>
    <w:p w:rsidR="00711C9A" w:rsidRDefault="00E178CE">
      <w:pPr>
        <w:spacing w:before="60" w:after="144"/>
        <w:ind w:firstLine="545"/>
        <w:jc w:val="both"/>
        <w:rPr>
          <w:sz w:val="28"/>
          <w:szCs w:val="28"/>
        </w:rPr>
      </w:pPr>
      <w:r>
        <w:rPr>
          <w:sz w:val="28"/>
          <w:szCs w:val="28"/>
        </w:rPr>
        <w:t xml:space="preserve">- Tiếp tục triển khai kế hoạch thực hiện chỉ thị 1537/CT-BGDĐT tổ chức cho HS </w:t>
      </w:r>
      <w:proofErr w:type="gramStart"/>
      <w:r>
        <w:rPr>
          <w:sz w:val="28"/>
          <w:szCs w:val="28"/>
        </w:rPr>
        <w:t>lao</w:t>
      </w:r>
      <w:proofErr w:type="gramEnd"/>
      <w:r>
        <w:rPr>
          <w:sz w:val="28"/>
          <w:szCs w:val="28"/>
        </w:rPr>
        <w:t xml:space="preserve"> động vệ sinh trường lớp, quét lớp, quét sân trường hàng ngày.</w:t>
      </w:r>
    </w:p>
    <w:p w:rsidR="00711C9A" w:rsidRDefault="00E178CE">
      <w:pPr>
        <w:spacing w:before="60" w:after="144"/>
        <w:ind w:firstLine="545"/>
        <w:jc w:val="both"/>
        <w:rPr>
          <w:sz w:val="28"/>
          <w:szCs w:val="28"/>
        </w:rPr>
      </w:pPr>
      <w:r>
        <w:rPr>
          <w:b/>
          <w:sz w:val="28"/>
          <w:szCs w:val="28"/>
        </w:rPr>
        <w:t xml:space="preserve">  </w:t>
      </w:r>
      <w:r>
        <w:rPr>
          <w:sz w:val="28"/>
          <w:szCs w:val="28"/>
        </w:rPr>
        <w:t>- Huy động xã hội hóa để phục vụ nhu cầu thiết yếu của việc dạy và học, hoạt động của học sinh trong nhà trường.</w:t>
      </w:r>
    </w:p>
    <w:p w:rsidR="00711C9A" w:rsidRDefault="00E178CE">
      <w:pPr>
        <w:spacing w:before="60" w:after="144"/>
        <w:jc w:val="both"/>
        <w:rPr>
          <w:sz w:val="28"/>
          <w:szCs w:val="28"/>
        </w:rPr>
      </w:pPr>
      <w:r>
        <w:rPr>
          <w:sz w:val="28"/>
          <w:szCs w:val="28"/>
        </w:rPr>
        <w:tab/>
        <w:t xml:space="preserve">- BGH phân công đồng chí Phó Hiệu trưởng phụ trách CSVC, </w:t>
      </w:r>
      <w:proofErr w:type="gramStart"/>
      <w:r>
        <w:rPr>
          <w:sz w:val="28"/>
          <w:szCs w:val="28"/>
        </w:rPr>
        <w:t>lao</w:t>
      </w:r>
      <w:proofErr w:type="gramEnd"/>
      <w:r>
        <w:rPr>
          <w:sz w:val="28"/>
          <w:szCs w:val="28"/>
        </w:rPr>
        <w:t xml:space="preserve"> động, xây dựng kế hoạch chi tiết về lao động chuyên, không chuyên. Đảm bảo tính hiệu quả của công việc</w:t>
      </w:r>
    </w:p>
    <w:p w:rsidR="00711C9A" w:rsidRDefault="00E178CE">
      <w:pPr>
        <w:spacing w:before="60" w:after="144"/>
        <w:jc w:val="both"/>
        <w:rPr>
          <w:sz w:val="28"/>
          <w:szCs w:val="28"/>
        </w:rPr>
      </w:pPr>
      <w:r>
        <w:rPr>
          <w:sz w:val="28"/>
          <w:szCs w:val="28"/>
        </w:rPr>
        <w:tab/>
        <w:t xml:space="preserve">- Thực hiện chế độ tính giờ kiêm nhiệm cho giáo viên phô trách các nhiệm vụ </w:t>
      </w:r>
      <w:proofErr w:type="gramStart"/>
      <w:r>
        <w:rPr>
          <w:sz w:val="28"/>
          <w:szCs w:val="28"/>
        </w:rPr>
        <w:t>theo</w:t>
      </w:r>
      <w:proofErr w:type="gramEnd"/>
      <w:r>
        <w:rPr>
          <w:sz w:val="28"/>
          <w:szCs w:val="28"/>
        </w:rPr>
        <w:t xml:space="preserve"> thông tư 28.</w:t>
      </w:r>
    </w:p>
    <w:p w:rsidR="00711C9A" w:rsidRDefault="00E178CE">
      <w:pPr>
        <w:spacing w:before="60" w:after="144"/>
        <w:jc w:val="both"/>
        <w:rPr>
          <w:sz w:val="28"/>
          <w:szCs w:val="28"/>
        </w:rPr>
      </w:pPr>
      <w:r>
        <w:rPr>
          <w:sz w:val="28"/>
          <w:szCs w:val="28"/>
        </w:rPr>
        <w:t xml:space="preserve">        - Tích cực tham mưu với địa phương san lấp diện tích đất đã cấp để làm bãi tập cho HS</w:t>
      </w:r>
    </w:p>
    <w:p w:rsidR="00711C9A" w:rsidRDefault="00E178CE">
      <w:pPr>
        <w:spacing w:before="60" w:after="144"/>
        <w:ind w:firstLine="540"/>
        <w:jc w:val="both"/>
        <w:rPr>
          <w:sz w:val="28"/>
          <w:szCs w:val="28"/>
          <w:u w:val="single"/>
        </w:rPr>
      </w:pPr>
      <w:r>
        <w:rPr>
          <w:b/>
          <w:sz w:val="28"/>
          <w:szCs w:val="28"/>
          <w:u w:val="single"/>
        </w:rPr>
        <w:t>7. Tiếp tục đổi mới công tác quản lý giáo dục, thanh tra, kiểm tra:</w:t>
      </w:r>
    </w:p>
    <w:p w:rsidR="00711C9A" w:rsidRDefault="00E178CE">
      <w:pPr>
        <w:spacing w:before="60" w:after="144"/>
        <w:ind w:firstLine="540"/>
        <w:jc w:val="both"/>
        <w:rPr>
          <w:sz w:val="28"/>
          <w:szCs w:val="28"/>
        </w:rPr>
      </w:pPr>
      <w:r>
        <w:rPr>
          <w:b/>
          <w:sz w:val="28"/>
          <w:szCs w:val="28"/>
        </w:rPr>
        <w:t xml:space="preserve">a. Chỉ </w:t>
      </w:r>
      <w:proofErr w:type="gramStart"/>
      <w:r>
        <w:rPr>
          <w:b/>
          <w:sz w:val="28"/>
          <w:szCs w:val="28"/>
        </w:rPr>
        <w:t>tiêu :</w:t>
      </w:r>
      <w:proofErr w:type="gramEnd"/>
    </w:p>
    <w:p w:rsidR="00711C9A" w:rsidRDefault="00E178CE">
      <w:pPr>
        <w:spacing w:before="60" w:after="144"/>
        <w:ind w:firstLine="720"/>
        <w:jc w:val="both"/>
        <w:rPr>
          <w:sz w:val="28"/>
          <w:szCs w:val="28"/>
        </w:rPr>
      </w:pPr>
      <w:r>
        <w:rPr>
          <w:sz w:val="28"/>
          <w:szCs w:val="28"/>
        </w:rPr>
        <w:t>- Tiếp tục thực hiện thông tư số 09/2009/TT-BGDĐT ngày 7/5/2009 về quy chế thực hiện công khai với cơ sở giáo dục; Thực hiện nghiêm túc 3 công khai, 4 kiểm tra của ban thanh tra nhân dân trong nhà trường.</w:t>
      </w:r>
    </w:p>
    <w:p w:rsidR="00711C9A" w:rsidRDefault="00E178CE">
      <w:pPr>
        <w:spacing w:before="60" w:after="144"/>
        <w:ind w:firstLine="720"/>
        <w:jc w:val="both"/>
        <w:rPr>
          <w:sz w:val="28"/>
          <w:szCs w:val="28"/>
        </w:rPr>
      </w:pPr>
      <w:r>
        <w:rPr>
          <w:sz w:val="28"/>
          <w:szCs w:val="28"/>
        </w:rPr>
        <w:t xml:space="preserve">+ Kiểm tra của BGH: 100% giáo viên được kiểm tra toàn diện hoặc chuyên đề, kiểm tra chuyên đề 100% nhân viên về các loại hồ sơ sổ sách chuyên môn và 10-12 giáo viên về việc thực hiện Thông tư 58. Tiến hành kiểm tra đột xuất các hoạt động chuyên môn 4 đợt/năm. </w:t>
      </w:r>
    </w:p>
    <w:p w:rsidR="00711C9A" w:rsidRDefault="00E178CE">
      <w:pPr>
        <w:spacing w:before="60" w:after="144"/>
        <w:jc w:val="both"/>
        <w:rPr>
          <w:sz w:val="28"/>
          <w:szCs w:val="28"/>
        </w:rPr>
      </w:pPr>
      <w:r>
        <w:rPr>
          <w:sz w:val="28"/>
          <w:szCs w:val="28"/>
        </w:rPr>
        <w:tab/>
        <w:t xml:space="preserve">- Tiếp tục triển khai thực hiện có hiệu quả quy định về tiêu chuẩn đánh giá chất lượng giáo dục. </w:t>
      </w:r>
      <w:r>
        <w:rPr>
          <w:i/>
          <w:sz w:val="28"/>
          <w:szCs w:val="28"/>
        </w:rPr>
        <w:t>Hoàn thành kế hoạch kiểm định chất lượng vào tháng 10/2017</w:t>
      </w:r>
    </w:p>
    <w:p w:rsidR="00711C9A" w:rsidRDefault="00E178CE">
      <w:pPr>
        <w:spacing w:before="60" w:after="144"/>
        <w:jc w:val="both"/>
        <w:rPr>
          <w:sz w:val="28"/>
          <w:szCs w:val="28"/>
        </w:rPr>
      </w:pPr>
      <w:r>
        <w:rPr>
          <w:i/>
          <w:sz w:val="28"/>
          <w:szCs w:val="28"/>
        </w:rPr>
        <w:lastRenderedPageBreak/>
        <w:tab/>
        <w:t xml:space="preserve">- </w:t>
      </w:r>
      <w:r>
        <w:rPr>
          <w:sz w:val="28"/>
          <w:szCs w:val="28"/>
        </w:rPr>
        <w:t>Triển khai việc kiểm tra nội bộ trường học dân chủ, công khai, tạo nên sự đồng thuận, đoàn kết trong nhà trường.</w:t>
      </w:r>
    </w:p>
    <w:p w:rsidR="00711C9A" w:rsidRDefault="00E178CE">
      <w:pPr>
        <w:spacing w:before="60" w:after="144"/>
        <w:ind w:firstLine="720"/>
        <w:jc w:val="both"/>
        <w:rPr>
          <w:sz w:val="28"/>
          <w:szCs w:val="28"/>
        </w:rPr>
      </w:pPr>
      <w:r>
        <w:rPr>
          <w:b/>
          <w:sz w:val="28"/>
          <w:szCs w:val="28"/>
        </w:rPr>
        <w:t>b. Biện pháp:</w:t>
      </w:r>
    </w:p>
    <w:p w:rsidR="00711C9A" w:rsidRDefault="00E178CE">
      <w:pPr>
        <w:spacing w:before="60" w:after="144"/>
        <w:ind w:firstLine="720"/>
        <w:jc w:val="both"/>
        <w:rPr>
          <w:sz w:val="28"/>
          <w:szCs w:val="28"/>
        </w:rPr>
      </w:pPr>
      <w:r>
        <w:rPr>
          <w:sz w:val="28"/>
          <w:szCs w:val="28"/>
        </w:rPr>
        <w:t xml:space="preserve">- BGH xây dựng quy chế làm việc </w:t>
      </w:r>
      <w:proofErr w:type="gramStart"/>
      <w:r>
        <w:rPr>
          <w:sz w:val="28"/>
          <w:szCs w:val="28"/>
        </w:rPr>
        <w:t>theo</w:t>
      </w:r>
      <w:proofErr w:type="gramEnd"/>
      <w:r>
        <w:rPr>
          <w:sz w:val="28"/>
          <w:szCs w:val="28"/>
        </w:rPr>
        <w:t xml:space="preserve"> kế hoạch, sự chỉ đạo từ cấp trường đến tổ, đến từng giáo viên. Các hoạt động được kế hoạch hóa.</w:t>
      </w:r>
    </w:p>
    <w:p w:rsidR="00711C9A" w:rsidRDefault="00E178CE">
      <w:pPr>
        <w:spacing w:before="60" w:after="144"/>
        <w:ind w:firstLine="720"/>
        <w:jc w:val="both"/>
        <w:rPr>
          <w:sz w:val="28"/>
          <w:szCs w:val="28"/>
        </w:rPr>
      </w:pPr>
      <w:r>
        <w:rPr>
          <w:sz w:val="28"/>
          <w:szCs w:val="28"/>
        </w:rPr>
        <w:t xml:space="preserve">- Chú trọng công tác kiểm tra nội bộ. Việc kiểm tra được tiến hành trong tuần hoặc trong cả </w:t>
      </w:r>
      <w:proofErr w:type="gramStart"/>
      <w:r>
        <w:rPr>
          <w:sz w:val="28"/>
          <w:szCs w:val="28"/>
        </w:rPr>
        <w:t>năm .</w:t>
      </w:r>
      <w:proofErr w:type="gramEnd"/>
      <w:r>
        <w:rPr>
          <w:sz w:val="28"/>
          <w:szCs w:val="28"/>
        </w:rPr>
        <w:t xml:space="preserve"> Kế hoạch kiểm tra được thông báo ngay từ tháng 9 cho toàn thể giáo viên trong trường biết...</w:t>
      </w:r>
    </w:p>
    <w:p w:rsidR="00711C9A" w:rsidRDefault="00E178CE">
      <w:pPr>
        <w:spacing w:before="120" w:after="120"/>
        <w:ind w:firstLine="720"/>
        <w:jc w:val="both"/>
        <w:rPr>
          <w:sz w:val="28"/>
          <w:szCs w:val="28"/>
        </w:rPr>
      </w:pPr>
      <w:r>
        <w:rPr>
          <w:sz w:val="28"/>
          <w:szCs w:val="28"/>
        </w:rPr>
        <w:t xml:space="preserve">- Sắp xếp đội </w:t>
      </w:r>
      <w:proofErr w:type="gramStart"/>
      <w:r>
        <w:rPr>
          <w:sz w:val="28"/>
          <w:szCs w:val="28"/>
        </w:rPr>
        <w:t>ngũ</w:t>
      </w:r>
      <w:proofErr w:type="gramEnd"/>
      <w:r>
        <w:rPr>
          <w:sz w:val="28"/>
          <w:szCs w:val="28"/>
        </w:rPr>
        <w:t xml:space="preserve">, phân công công tác và giảng dạy cho giáo viên, nhân viên hợp lý, đúng chuyên môn theo hướng tạo điều kiện để giáo viên có động lực, có cơ hội phát huy tối đa năng lực, sở trường, tính năng động, sáng tạo của bản thân. </w:t>
      </w:r>
      <w:r>
        <w:rPr>
          <w:b/>
          <w:i/>
          <w:sz w:val="28"/>
          <w:szCs w:val="28"/>
        </w:rPr>
        <w:t>Hiệu trưởng ban hành quyết định phân công nhiệm vụ</w:t>
      </w:r>
      <w:r>
        <w:rPr>
          <w:sz w:val="28"/>
          <w:szCs w:val="28"/>
        </w:rPr>
        <w:t xml:space="preserve"> cho cán bộ quản lý giáo viên nhân viên </w:t>
      </w:r>
      <w:proofErr w:type="gramStart"/>
      <w:r>
        <w:rPr>
          <w:sz w:val="28"/>
          <w:szCs w:val="28"/>
        </w:rPr>
        <w:t>theo</w:t>
      </w:r>
      <w:proofErr w:type="gramEnd"/>
      <w:r>
        <w:rPr>
          <w:sz w:val="28"/>
          <w:szCs w:val="28"/>
        </w:rPr>
        <w:t xml:space="preserve"> năm học.</w:t>
      </w:r>
    </w:p>
    <w:p w:rsidR="00711C9A" w:rsidRDefault="00E178CE">
      <w:pPr>
        <w:spacing w:before="120" w:after="120"/>
        <w:ind w:firstLine="720"/>
        <w:jc w:val="both"/>
        <w:rPr>
          <w:sz w:val="28"/>
          <w:szCs w:val="28"/>
        </w:rPr>
      </w:pPr>
      <w:r>
        <w:rPr>
          <w:sz w:val="24"/>
          <w:szCs w:val="24"/>
        </w:rPr>
        <w:t xml:space="preserve">- </w:t>
      </w:r>
      <w:r>
        <w:rPr>
          <w:sz w:val="28"/>
          <w:szCs w:val="28"/>
        </w:rPr>
        <w:t xml:space="preserve">Thực hiện nghiêm túc, đúng quy trình, lưu trữ đầy đủ hồ sơ đánh giá viên chức </w:t>
      </w:r>
      <w:proofErr w:type="gramStart"/>
      <w:r>
        <w:rPr>
          <w:sz w:val="28"/>
          <w:szCs w:val="28"/>
        </w:rPr>
        <w:t>theo</w:t>
      </w:r>
      <w:proofErr w:type="gramEnd"/>
      <w:r>
        <w:rPr>
          <w:sz w:val="28"/>
          <w:szCs w:val="28"/>
        </w:rPr>
        <w:t xml:space="preserve"> Chuẩn nghề nghiệp giáo viên trung học, đánh giá Hiệu trưởng theo Chuẩn Hiệu trưởng theo quy định.</w:t>
      </w:r>
    </w:p>
    <w:p w:rsidR="00711C9A" w:rsidRDefault="00E178CE">
      <w:pPr>
        <w:widowControl w:val="0"/>
        <w:tabs>
          <w:tab w:val="left" w:pos="560"/>
        </w:tabs>
        <w:spacing w:before="120" w:after="120"/>
        <w:jc w:val="both"/>
        <w:rPr>
          <w:sz w:val="28"/>
          <w:szCs w:val="28"/>
        </w:rPr>
      </w:pPr>
      <w:r>
        <w:rPr>
          <w:sz w:val="28"/>
          <w:szCs w:val="28"/>
        </w:rPr>
        <w:tab/>
        <w:t>- Tiếp tục đổi mới sinh hoạt tổ/nhóm chuyên môn trong trường trung học theo Công văn số 1258/SGDĐT-GDTrH ngày 18/9/2011, Công văn số 1250/SGDĐT ngày 21/10/2014, Công văn số 1052/SGDĐT-GDTrH ngày 08/9/2015 của Sở GDĐT.</w:t>
      </w:r>
    </w:p>
    <w:p w:rsidR="00711C9A" w:rsidRDefault="00E178CE">
      <w:pPr>
        <w:spacing w:before="60" w:after="144"/>
        <w:ind w:firstLine="720"/>
        <w:jc w:val="both"/>
        <w:rPr>
          <w:sz w:val="28"/>
          <w:szCs w:val="28"/>
        </w:rPr>
      </w:pPr>
      <w:r>
        <w:rPr>
          <w:sz w:val="28"/>
          <w:szCs w:val="28"/>
        </w:rPr>
        <w:t xml:space="preserve">- Thực hiện có hiệu quả việc phân cấp quản lý trong nhà trường. Phát huy vai trò của các tổ trưởng chuyên môn. Mỗi giáo viên được dự giờ đánh giá ít nhất 3 tiết/năm học. </w:t>
      </w:r>
    </w:p>
    <w:p w:rsidR="00711C9A" w:rsidRDefault="00E178CE">
      <w:pPr>
        <w:spacing w:before="60" w:after="144"/>
        <w:jc w:val="both"/>
        <w:rPr>
          <w:sz w:val="28"/>
          <w:szCs w:val="28"/>
        </w:rPr>
      </w:pPr>
      <w:r>
        <w:rPr>
          <w:sz w:val="28"/>
          <w:szCs w:val="28"/>
        </w:rPr>
        <w:tab/>
        <w:t>- Tăng cường vai trò quản lý của BGH, của giáo viên chủ nhiệm và học sinh về cơ sở vật chất của nhà trường.</w:t>
      </w:r>
    </w:p>
    <w:p w:rsidR="00711C9A" w:rsidRDefault="00E178CE">
      <w:pPr>
        <w:spacing w:before="120" w:after="120"/>
        <w:ind w:firstLine="720"/>
        <w:jc w:val="both"/>
        <w:rPr>
          <w:sz w:val="28"/>
          <w:szCs w:val="28"/>
        </w:rPr>
      </w:pPr>
      <w:r>
        <w:rPr>
          <w:sz w:val="28"/>
          <w:szCs w:val="28"/>
        </w:rPr>
        <w:t xml:space="preserve">- Tăng cường công tác kiểm tra nội bộ, </w:t>
      </w:r>
      <w:r>
        <w:rPr>
          <w:b/>
          <w:i/>
          <w:sz w:val="28"/>
          <w:szCs w:val="28"/>
        </w:rPr>
        <w:t>trách nhiệm của người đứng đầu</w:t>
      </w:r>
      <w:r>
        <w:rPr>
          <w:sz w:val="28"/>
          <w:szCs w:val="28"/>
        </w:rPr>
        <w:t>, công tác giám sát, đôn đốc của chuyên môn và các lực lượng chức năng nhằm điều chỉnh, khắc phục kịp thời những sai sót, lệch lạc; biến quá trình kiểm tra thành quá trình tự kiểm tra, tự đánh giá của giáo viên, đáp ứng mục tiêu nâng cao chất lượng giảng dạy của từng giáo viên.</w:t>
      </w:r>
    </w:p>
    <w:p w:rsidR="00711C9A" w:rsidRDefault="00E178CE">
      <w:pPr>
        <w:spacing w:before="60" w:after="144"/>
        <w:jc w:val="both"/>
        <w:rPr>
          <w:sz w:val="28"/>
          <w:szCs w:val="28"/>
          <w:u w:val="single"/>
        </w:rPr>
      </w:pPr>
      <w:r>
        <w:rPr>
          <w:sz w:val="28"/>
          <w:szCs w:val="28"/>
        </w:rPr>
        <w:t xml:space="preserve"> </w:t>
      </w:r>
      <w:r>
        <w:rPr>
          <w:b/>
          <w:sz w:val="28"/>
          <w:szCs w:val="28"/>
          <w:u w:val="single"/>
        </w:rPr>
        <w:t>8. Công tác xã hội hoá giáo dục:</w:t>
      </w:r>
    </w:p>
    <w:p w:rsidR="00711C9A" w:rsidRDefault="00E178CE">
      <w:pPr>
        <w:spacing w:before="60" w:after="144"/>
        <w:ind w:firstLine="720"/>
        <w:jc w:val="both"/>
        <w:rPr>
          <w:sz w:val="28"/>
          <w:szCs w:val="28"/>
        </w:rPr>
      </w:pPr>
      <w:r>
        <w:rPr>
          <w:b/>
          <w:sz w:val="28"/>
          <w:szCs w:val="28"/>
        </w:rPr>
        <w:t xml:space="preserve">a. Chỉ </w:t>
      </w:r>
      <w:proofErr w:type="gramStart"/>
      <w:r>
        <w:rPr>
          <w:b/>
          <w:sz w:val="28"/>
          <w:szCs w:val="28"/>
        </w:rPr>
        <w:t>tiêu :</w:t>
      </w:r>
      <w:proofErr w:type="gramEnd"/>
    </w:p>
    <w:p w:rsidR="00711C9A" w:rsidRDefault="00E178CE">
      <w:pPr>
        <w:spacing w:before="60" w:after="144"/>
        <w:jc w:val="both"/>
        <w:rPr>
          <w:sz w:val="28"/>
          <w:szCs w:val="28"/>
        </w:rPr>
      </w:pPr>
      <w:r>
        <w:rPr>
          <w:sz w:val="28"/>
          <w:szCs w:val="28"/>
        </w:rPr>
        <w:tab/>
        <w:t>- Đẩy mạnh công tác xã hội hoá giáo dục trong việc tuyên truyền, nâng cao nhận thức trong nhân dân về nhiệm vụ, vai trò, thành tích của nhà trường.</w:t>
      </w:r>
    </w:p>
    <w:p w:rsidR="00711C9A" w:rsidRDefault="00E178CE">
      <w:pPr>
        <w:spacing w:before="60" w:after="144"/>
        <w:ind w:firstLine="545"/>
        <w:jc w:val="both"/>
        <w:rPr>
          <w:sz w:val="28"/>
          <w:szCs w:val="28"/>
        </w:rPr>
      </w:pPr>
      <w:r>
        <w:rPr>
          <w:sz w:val="28"/>
          <w:szCs w:val="28"/>
        </w:rPr>
        <w:tab/>
        <w:t>- Phối hợp tích cực với BĐD Hội CMHS trong việc nâng cao chất lượng giáo dục toàn diện trong nhà trường, đặc biệt là giáo dục đạo đức học sinh, tránh các tệ nạn xã hội, phòng chống các dịch bệnh</w:t>
      </w:r>
    </w:p>
    <w:p w:rsidR="00711C9A" w:rsidRDefault="00E178CE">
      <w:pPr>
        <w:spacing w:before="60" w:after="144"/>
        <w:ind w:firstLine="545"/>
        <w:jc w:val="both"/>
        <w:rPr>
          <w:sz w:val="28"/>
          <w:szCs w:val="28"/>
        </w:rPr>
      </w:pPr>
      <w:r>
        <w:rPr>
          <w:sz w:val="28"/>
          <w:szCs w:val="28"/>
        </w:rPr>
        <w:lastRenderedPageBreak/>
        <w:tab/>
        <w:t>- Huy động nguồn hỗ trợ của nhân dân, của phụ huynh học sinh, của các cá nhân, doanh nghiệp trong địa bàn để xây dựng cơ sở vật chất phục vụ nhu cầu sinh hoạt, học tập của học sinh trên tinh thần tự nguyện.</w:t>
      </w:r>
    </w:p>
    <w:p w:rsidR="00711C9A" w:rsidRDefault="00E178CE">
      <w:pPr>
        <w:spacing w:before="60" w:after="144"/>
        <w:ind w:firstLine="545"/>
        <w:jc w:val="both"/>
        <w:rPr>
          <w:sz w:val="28"/>
          <w:szCs w:val="28"/>
        </w:rPr>
      </w:pPr>
      <w:r>
        <w:rPr>
          <w:b/>
          <w:sz w:val="28"/>
          <w:szCs w:val="28"/>
        </w:rPr>
        <w:t>b. Giải pháp:</w:t>
      </w:r>
    </w:p>
    <w:p w:rsidR="00711C9A" w:rsidRDefault="00E178CE">
      <w:pPr>
        <w:spacing w:before="60" w:after="144"/>
        <w:jc w:val="both"/>
        <w:rPr>
          <w:sz w:val="28"/>
          <w:szCs w:val="28"/>
        </w:rPr>
      </w:pPr>
      <w:r>
        <w:rPr>
          <w:sz w:val="28"/>
          <w:szCs w:val="28"/>
        </w:rPr>
        <w:tab/>
        <w:t>- BCU, BGH chủ động trong việc tham mưu với Đảng ủy, chính quyền địa phương về việc phối hợp giáo dục đạo đức học sinh.</w:t>
      </w:r>
    </w:p>
    <w:p w:rsidR="00711C9A" w:rsidRDefault="00E178CE">
      <w:pPr>
        <w:spacing w:before="60" w:after="144"/>
        <w:jc w:val="both"/>
        <w:rPr>
          <w:sz w:val="28"/>
          <w:szCs w:val="28"/>
        </w:rPr>
      </w:pPr>
      <w:r>
        <w:rPr>
          <w:sz w:val="28"/>
          <w:szCs w:val="28"/>
        </w:rPr>
        <w:tab/>
        <w:t>- Hội đồng chủ nhiệm, Đoàn đội có danh sách những học sinh diện cá biệt cần quan tâm, giáo dục, gửi danh sách về các thôn để kết hợp quản lý, giúp đỡ học sinh.</w:t>
      </w:r>
    </w:p>
    <w:p w:rsidR="00711C9A" w:rsidRDefault="00E178CE">
      <w:pPr>
        <w:spacing w:before="60" w:after="144"/>
        <w:jc w:val="both"/>
        <w:rPr>
          <w:sz w:val="28"/>
          <w:szCs w:val="28"/>
        </w:rPr>
      </w:pPr>
      <w:r>
        <w:rPr>
          <w:sz w:val="28"/>
          <w:szCs w:val="28"/>
        </w:rPr>
        <w:t xml:space="preserve">          - Làm tốt công tác thông tin (qua điện thoại, gặp gỡ, đến nhà...) của giáo viên chủ nhiệm lớp đối với những học sinh chưa có ý thức trong tu dưỡng, học tập.</w:t>
      </w:r>
    </w:p>
    <w:p w:rsidR="00711C9A" w:rsidRDefault="00E178CE">
      <w:pPr>
        <w:spacing w:before="60" w:after="144"/>
        <w:jc w:val="both"/>
        <w:rPr>
          <w:sz w:val="28"/>
          <w:szCs w:val="28"/>
        </w:rPr>
      </w:pPr>
      <w:r>
        <w:rPr>
          <w:sz w:val="28"/>
          <w:szCs w:val="28"/>
        </w:rPr>
        <w:tab/>
        <w:t>- Chỉ đạo BCH chi đoàn phối hợp với hội khuyến học, đại diện cha Mẹ HS, Trưởng các thôn., đoàn xã xây dựng và triển khai thực hiện kế hoạch kiểm tra học sinh học tối, kiểm tra nề nếp của học sinh. Động viên học sinh và PHHS cho con em mình dự thi vào THPT</w:t>
      </w:r>
    </w:p>
    <w:p w:rsidR="00711C9A" w:rsidRDefault="00E178CE">
      <w:pPr>
        <w:spacing w:before="60" w:after="144"/>
        <w:jc w:val="both"/>
        <w:rPr>
          <w:sz w:val="28"/>
          <w:szCs w:val="28"/>
        </w:rPr>
      </w:pPr>
      <w:r>
        <w:rPr>
          <w:sz w:val="28"/>
          <w:szCs w:val="28"/>
        </w:rPr>
        <w:tab/>
        <w:t>- Các thành viên trong Ban lãnh đạo phát huy vai trò của mình trong việc kêu gợi sự ủng hộ và vật chất và tinh thần của các cá nhân, doanh nghiệp, các nhà hảo tâm cho công tác khuyến học khuyến tài và hỗ trợ cơ sở vật chất cho nhà trường.</w:t>
      </w:r>
    </w:p>
    <w:p w:rsidR="00711C9A" w:rsidRDefault="00E178CE">
      <w:pPr>
        <w:spacing w:before="60" w:after="144"/>
        <w:ind w:firstLine="540"/>
        <w:jc w:val="both"/>
        <w:rPr>
          <w:sz w:val="28"/>
          <w:szCs w:val="28"/>
          <w:u w:val="single"/>
        </w:rPr>
      </w:pPr>
      <w:r>
        <w:rPr>
          <w:b/>
          <w:sz w:val="28"/>
          <w:szCs w:val="28"/>
          <w:u w:val="single"/>
        </w:rPr>
        <w:t>9. Tăng cường ứng dụng CNTT trong dạy học, quản lý chuyên môn và nâng cao chất lượng dạy học</w:t>
      </w:r>
    </w:p>
    <w:p w:rsidR="00711C9A" w:rsidRDefault="00E178CE">
      <w:pPr>
        <w:spacing w:before="60" w:after="144"/>
        <w:ind w:firstLine="720"/>
        <w:jc w:val="both"/>
        <w:rPr>
          <w:sz w:val="28"/>
          <w:szCs w:val="28"/>
        </w:rPr>
      </w:pPr>
      <w:r>
        <w:rPr>
          <w:b/>
          <w:sz w:val="28"/>
          <w:szCs w:val="28"/>
        </w:rPr>
        <w:t>a. Nhiệm vụ, Chỉ tiêu:</w:t>
      </w:r>
    </w:p>
    <w:p w:rsidR="00711C9A" w:rsidRDefault="00E178CE">
      <w:pPr>
        <w:spacing w:before="60" w:after="144"/>
        <w:ind w:firstLine="720"/>
        <w:jc w:val="both"/>
        <w:rPr>
          <w:sz w:val="28"/>
          <w:szCs w:val="28"/>
        </w:rPr>
      </w:pPr>
      <w:r>
        <w:rPr>
          <w:sz w:val="28"/>
          <w:szCs w:val="28"/>
        </w:rPr>
        <w:t>- Thực hiện nghiêm chỉnh Kế hoạch số 1162/SGDĐT-CTTT ngày 15/9/2017 Về việc hướng dẫn nhiệm vụ CNTT năm học 2017 - 2018;</w:t>
      </w:r>
    </w:p>
    <w:p w:rsidR="00711C9A" w:rsidRDefault="00E178CE">
      <w:pPr>
        <w:spacing w:before="60" w:after="144"/>
        <w:ind w:firstLine="720"/>
        <w:jc w:val="both"/>
        <w:rPr>
          <w:sz w:val="28"/>
          <w:szCs w:val="28"/>
        </w:rPr>
      </w:pPr>
      <w:r>
        <w:rPr>
          <w:sz w:val="28"/>
          <w:szCs w:val="28"/>
        </w:rPr>
        <w:t xml:space="preserve">- 100% giáo viên đăng ký soạn giáo án bằng máy tính, Giáo viên soạn giáo án điện </w:t>
      </w:r>
      <w:proofErr w:type="gramStart"/>
      <w:r>
        <w:rPr>
          <w:sz w:val="28"/>
          <w:szCs w:val="28"/>
        </w:rPr>
        <w:t>tử  ít</w:t>
      </w:r>
      <w:proofErr w:type="gramEnd"/>
      <w:r>
        <w:rPr>
          <w:sz w:val="28"/>
          <w:szCs w:val="28"/>
        </w:rPr>
        <w:t xml:space="preserve"> nhất 2 tiết/1 năm học. Tiết dạy được đăng ký ngay từ đầu năm học.</w:t>
      </w:r>
    </w:p>
    <w:p w:rsidR="00711C9A" w:rsidRDefault="00E178CE">
      <w:pPr>
        <w:spacing w:before="60" w:after="144"/>
        <w:ind w:firstLine="720"/>
        <w:jc w:val="both"/>
        <w:rPr>
          <w:sz w:val="28"/>
          <w:szCs w:val="28"/>
        </w:rPr>
      </w:pPr>
      <w:r>
        <w:rPr>
          <w:sz w:val="28"/>
          <w:szCs w:val="28"/>
        </w:rPr>
        <w:t xml:space="preserve">- Sử dụng có hiệu quả các phần mềm quản lý đã có (quản lý tài chính, quản lý học sinh quản lý điểm, Thư viện, quản lý cán bộ) và Web của trường. Khai thác triệt để hiệu quả của trang thông tin điện tử của qua cổng thông tin của phòng Giáo dục. </w:t>
      </w:r>
    </w:p>
    <w:p w:rsidR="00711C9A" w:rsidRDefault="00E178CE">
      <w:pPr>
        <w:spacing w:before="60" w:after="144"/>
        <w:ind w:firstLine="720"/>
        <w:jc w:val="both"/>
        <w:rPr>
          <w:sz w:val="28"/>
          <w:szCs w:val="28"/>
        </w:rPr>
      </w:pPr>
      <w:r>
        <w:rPr>
          <w:sz w:val="28"/>
          <w:szCs w:val="28"/>
        </w:rPr>
        <w:t>- Tham gia có hiệu quả việc sinh hoạt chuyên môn trên trường học kết nối.</w:t>
      </w:r>
    </w:p>
    <w:p w:rsidR="00711C9A" w:rsidRDefault="00E178CE">
      <w:pPr>
        <w:spacing w:before="60" w:after="144"/>
        <w:ind w:firstLine="720"/>
        <w:jc w:val="both"/>
        <w:rPr>
          <w:sz w:val="28"/>
          <w:szCs w:val="28"/>
        </w:rPr>
      </w:pPr>
      <w:r>
        <w:rPr>
          <w:b/>
          <w:sz w:val="28"/>
          <w:szCs w:val="28"/>
        </w:rPr>
        <w:t>b. Giải pháp:</w:t>
      </w:r>
    </w:p>
    <w:p w:rsidR="00711C9A" w:rsidRDefault="00E178CE">
      <w:pPr>
        <w:spacing w:before="60" w:after="144"/>
        <w:ind w:firstLine="720"/>
        <w:jc w:val="both"/>
        <w:rPr>
          <w:sz w:val="28"/>
          <w:szCs w:val="28"/>
        </w:rPr>
      </w:pPr>
      <w:r>
        <w:rPr>
          <w:sz w:val="28"/>
          <w:szCs w:val="28"/>
        </w:rPr>
        <w:t xml:space="preserve">- Nâng cấp CSVC, trang thiết bị phục vụ giảng dạy. Quản lý và sử dụng hiệu quả các trang thiết bị và cơ sở vật chất hiện có để phục vụ cho hoạt động dạy và học. </w:t>
      </w:r>
    </w:p>
    <w:p w:rsidR="00711C9A" w:rsidRDefault="00E178CE">
      <w:pPr>
        <w:spacing w:before="60" w:after="144"/>
        <w:ind w:firstLine="545"/>
        <w:jc w:val="both"/>
        <w:rPr>
          <w:sz w:val="28"/>
          <w:szCs w:val="28"/>
        </w:rPr>
      </w:pPr>
      <w:r>
        <w:rPr>
          <w:sz w:val="28"/>
          <w:szCs w:val="28"/>
        </w:rPr>
        <w:t xml:space="preserve">- BGH, tổ chuyên môn tích cực dự giờ tiết dạy sử dụng phương tiện dạy học hiện đại (máy tính, máy chiếu, bảng tương tác, camera vật thể). Các giáo </w:t>
      </w:r>
      <w:proofErr w:type="gramStart"/>
      <w:r>
        <w:rPr>
          <w:sz w:val="28"/>
          <w:szCs w:val="28"/>
        </w:rPr>
        <w:t>án</w:t>
      </w:r>
      <w:proofErr w:type="gramEnd"/>
      <w:r>
        <w:rPr>
          <w:sz w:val="28"/>
          <w:szCs w:val="28"/>
        </w:rPr>
        <w:t xml:space="preserve"> điện tử được in và lưu trong giáo án.</w:t>
      </w:r>
    </w:p>
    <w:p w:rsidR="00711C9A" w:rsidRDefault="00E178CE">
      <w:pPr>
        <w:spacing w:before="60" w:after="144"/>
        <w:ind w:firstLine="545"/>
        <w:jc w:val="both"/>
        <w:rPr>
          <w:sz w:val="28"/>
          <w:szCs w:val="28"/>
        </w:rPr>
      </w:pPr>
      <w:r>
        <w:rPr>
          <w:sz w:val="28"/>
          <w:szCs w:val="28"/>
        </w:rPr>
        <w:t>- Tập huấn cho GV</w:t>
      </w:r>
      <w:proofErr w:type="gramStart"/>
      <w:r>
        <w:rPr>
          <w:sz w:val="28"/>
          <w:szCs w:val="28"/>
        </w:rPr>
        <w:t>,NV</w:t>
      </w:r>
      <w:proofErr w:type="gramEnd"/>
      <w:r>
        <w:rPr>
          <w:sz w:val="28"/>
          <w:szCs w:val="28"/>
        </w:rPr>
        <w:t xml:space="preserve"> khai thác và sử dụng CNTT trong thực hiện nhiệm vụ được giao.</w:t>
      </w:r>
    </w:p>
    <w:p w:rsidR="00711C9A" w:rsidRDefault="00E178CE">
      <w:pPr>
        <w:spacing w:before="60" w:after="144"/>
        <w:ind w:firstLine="545"/>
        <w:jc w:val="both"/>
        <w:rPr>
          <w:sz w:val="28"/>
          <w:szCs w:val="28"/>
        </w:rPr>
      </w:pPr>
      <w:r>
        <w:rPr>
          <w:sz w:val="28"/>
          <w:szCs w:val="28"/>
        </w:rPr>
        <w:t xml:space="preserve">- Giao cho Giáo viên kết hợp các đoàn thể triển khai cuộc thi Khoa học sáng tạo cho học sinh. </w:t>
      </w:r>
    </w:p>
    <w:p w:rsidR="00711C9A" w:rsidRDefault="00E178CE">
      <w:pPr>
        <w:spacing w:before="60" w:after="144"/>
        <w:ind w:firstLine="540"/>
        <w:jc w:val="both"/>
        <w:rPr>
          <w:sz w:val="28"/>
          <w:szCs w:val="28"/>
          <w:u w:val="single"/>
        </w:rPr>
      </w:pPr>
      <w:r>
        <w:rPr>
          <w:b/>
          <w:sz w:val="28"/>
          <w:szCs w:val="28"/>
          <w:u w:val="single"/>
        </w:rPr>
        <w:lastRenderedPageBreak/>
        <w:t>10. Công tác thi đua-khen thưởng:</w:t>
      </w:r>
    </w:p>
    <w:p w:rsidR="00711C9A" w:rsidRDefault="00E178CE">
      <w:pPr>
        <w:spacing w:before="60" w:after="144"/>
        <w:ind w:firstLine="539"/>
        <w:jc w:val="both"/>
        <w:rPr>
          <w:color w:val="FF0000"/>
          <w:sz w:val="28"/>
          <w:szCs w:val="28"/>
        </w:rPr>
      </w:pPr>
      <w:r>
        <w:rPr>
          <w:b/>
          <w:color w:val="FF0000"/>
          <w:sz w:val="28"/>
          <w:szCs w:val="28"/>
        </w:rPr>
        <w:t>a. Chỉ tiêu:</w:t>
      </w:r>
    </w:p>
    <w:p w:rsidR="00711C9A" w:rsidRDefault="00E178CE">
      <w:pPr>
        <w:spacing w:before="60" w:after="144"/>
        <w:ind w:firstLine="539"/>
        <w:rPr>
          <w:color w:val="FF0000"/>
          <w:sz w:val="28"/>
          <w:szCs w:val="28"/>
        </w:rPr>
      </w:pPr>
      <w:r>
        <w:rPr>
          <w:color w:val="FF0000"/>
          <w:sz w:val="28"/>
          <w:szCs w:val="28"/>
        </w:rPr>
        <w:t>* Tổ chức 4 đợt thi đua: Kì I 02 đợt, kì II 02 đợt.</w:t>
      </w:r>
    </w:p>
    <w:p w:rsidR="00711C9A" w:rsidRDefault="00E178CE">
      <w:pPr>
        <w:spacing w:before="60" w:after="144"/>
        <w:ind w:firstLine="539"/>
        <w:rPr>
          <w:color w:val="FF0000"/>
          <w:sz w:val="28"/>
          <w:szCs w:val="28"/>
        </w:rPr>
      </w:pPr>
      <w:r>
        <w:rPr>
          <w:color w:val="FF0000"/>
          <w:sz w:val="28"/>
          <w:szCs w:val="28"/>
        </w:rPr>
        <w:t>* Các danh hiệu thi đua:</w:t>
      </w:r>
    </w:p>
    <w:p w:rsidR="00711C9A" w:rsidRDefault="00E178CE">
      <w:pPr>
        <w:spacing w:before="60" w:after="144"/>
        <w:ind w:firstLine="539"/>
        <w:rPr>
          <w:color w:val="FF0000"/>
          <w:sz w:val="28"/>
          <w:szCs w:val="28"/>
        </w:rPr>
      </w:pPr>
      <w:r>
        <w:rPr>
          <w:color w:val="FF0000"/>
          <w:sz w:val="28"/>
          <w:szCs w:val="28"/>
        </w:rPr>
        <w:t xml:space="preserve">- Trường: đạt tập thể </w:t>
      </w:r>
      <w:proofErr w:type="gramStart"/>
      <w:r>
        <w:rPr>
          <w:color w:val="FF0000"/>
          <w:sz w:val="28"/>
          <w:szCs w:val="28"/>
        </w:rPr>
        <w:t>lao</w:t>
      </w:r>
      <w:proofErr w:type="gramEnd"/>
      <w:r>
        <w:rPr>
          <w:color w:val="FF0000"/>
          <w:sz w:val="28"/>
          <w:szCs w:val="28"/>
        </w:rPr>
        <w:t xml:space="preserve"> động Tiên tiến</w:t>
      </w:r>
    </w:p>
    <w:p w:rsidR="00711C9A" w:rsidRDefault="00E178CE">
      <w:pPr>
        <w:spacing w:before="60" w:after="144"/>
        <w:ind w:firstLine="539"/>
        <w:rPr>
          <w:color w:val="FF0000"/>
          <w:sz w:val="28"/>
          <w:szCs w:val="28"/>
        </w:rPr>
      </w:pPr>
      <w:r>
        <w:rPr>
          <w:color w:val="FF0000"/>
          <w:sz w:val="28"/>
          <w:szCs w:val="28"/>
        </w:rPr>
        <w:t xml:space="preserve">- Công </w:t>
      </w:r>
      <w:proofErr w:type="gramStart"/>
      <w:r>
        <w:rPr>
          <w:color w:val="FF0000"/>
          <w:sz w:val="28"/>
          <w:szCs w:val="28"/>
        </w:rPr>
        <w:t>đoàn :</w:t>
      </w:r>
      <w:proofErr w:type="gramEnd"/>
      <w:r>
        <w:rPr>
          <w:color w:val="FF0000"/>
          <w:sz w:val="28"/>
          <w:szCs w:val="28"/>
        </w:rPr>
        <w:t xml:space="preserve">  Vững mạnh </w:t>
      </w:r>
    </w:p>
    <w:p w:rsidR="00711C9A" w:rsidRDefault="00E178CE">
      <w:pPr>
        <w:spacing w:before="60" w:after="144"/>
        <w:ind w:firstLine="539"/>
        <w:rPr>
          <w:color w:val="FF0000"/>
          <w:sz w:val="28"/>
          <w:szCs w:val="28"/>
        </w:rPr>
      </w:pPr>
      <w:r>
        <w:rPr>
          <w:color w:val="FF0000"/>
          <w:sz w:val="28"/>
          <w:szCs w:val="28"/>
        </w:rPr>
        <w:t>- Chi đoàn: Vững mạnh</w:t>
      </w:r>
    </w:p>
    <w:p w:rsidR="00711C9A" w:rsidRDefault="00E178CE">
      <w:pPr>
        <w:spacing w:before="60" w:after="144"/>
        <w:ind w:firstLine="539"/>
        <w:rPr>
          <w:color w:val="FF0000"/>
          <w:sz w:val="28"/>
          <w:szCs w:val="28"/>
        </w:rPr>
      </w:pPr>
      <w:r>
        <w:rPr>
          <w:color w:val="FF0000"/>
          <w:sz w:val="28"/>
          <w:szCs w:val="28"/>
        </w:rPr>
        <w:t>- Liên đội: Xuất sắc</w:t>
      </w:r>
    </w:p>
    <w:p w:rsidR="00711C9A" w:rsidRDefault="00E178CE">
      <w:pPr>
        <w:spacing w:before="60" w:after="144"/>
        <w:ind w:firstLine="539"/>
        <w:rPr>
          <w:color w:val="FF0000"/>
          <w:sz w:val="28"/>
          <w:szCs w:val="28"/>
        </w:rPr>
      </w:pPr>
      <w:r>
        <w:rPr>
          <w:color w:val="FF0000"/>
          <w:sz w:val="28"/>
          <w:szCs w:val="28"/>
        </w:rPr>
        <w:t xml:space="preserve">- CSTĐ cấp cơ sở: 3 đồng </w:t>
      </w:r>
      <w:proofErr w:type="gramStart"/>
      <w:r>
        <w:rPr>
          <w:color w:val="FF0000"/>
          <w:sz w:val="28"/>
          <w:szCs w:val="28"/>
        </w:rPr>
        <w:t>chí .</w:t>
      </w:r>
      <w:proofErr w:type="gramEnd"/>
    </w:p>
    <w:p w:rsidR="00711C9A" w:rsidRDefault="00E178CE">
      <w:pPr>
        <w:spacing w:before="60" w:after="144"/>
        <w:ind w:firstLine="539"/>
        <w:rPr>
          <w:color w:val="FF0000"/>
          <w:sz w:val="28"/>
          <w:szCs w:val="28"/>
        </w:rPr>
      </w:pPr>
      <w:r>
        <w:rPr>
          <w:color w:val="FF0000"/>
          <w:sz w:val="28"/>
          <w:szCs w:val="28"/>
        </w:rPr>
        <w:t xml:space="preserve">- </w:t>
      </w:r>
      <w:proofErr w:type="gramStart"/>
      <w:r>
        <w:rPr>
          <w:color w:val="FF0000"/>
          <w:sz w:val="28"/>
          <w:szCs w:val="28"/>
        </w:rPr>
        <w:t>LĐTT :</w:t>
      </w:r>
      <w:proofErr w:type="gramEnd"/>
      <w:r>
        <w:rPr>
          <w:color w:val="FF0000"/>
          <w:sz w:val="28"/>
          <w:szCs w:val="28"/>
        </w:rPr>
        <w:t xml:space="preserve">    16 đồng chí.</w:t>
      </w:r>
    </w:p>
    <w:p w:rsidR="00711C9A" w:rsidRDefault="00E178CE">
      <w:pPr>
        <w:spacing w:before="60" w:after="144"/>
        <w:ind w:firstLine="539"/>
        <w:rPr>
          <w:color w:val="FF0000"/>
          <w:sz w:val="28"/>
          <w:szCs w:val="28"/>
        </w:rPr>
      </w:pPr>
      <w:r>
        <w:rPr>
          <w:color w:val="FF0000"/>
          <w:sz w:val="28"/>
          <w:szCs w:val="28"/>
        </w:rPr>
        <w:t xml:space="preserve">- Lớp tiên </w:t>
      </w:r>
      <w:proofErr w:type="gramStart"/>
      <w:r>
        <w:rPr>
          <w:color w:val="FF0000"/>
          <w:sz w:val="28"/>
          <w:szCs w:val="28"/>
        </w:rPr>
        <w:t>tiến :</w:t>
      </w:r>
      <w:proofErr w:type="gramEnd"/>
      <w:r>
        <w:rPr>
          <w:color w:val="FF0000"/>
          <w:sz w:val="28"/>
          <w:szCs w:val="28"/>
        </w:rPr>
        <w:t xml:space="preserve">      8 lớp.</w:t>
      </w:r>
    </w:p>
    <w:p w:rsidR="00711C9A" w:rsidRDefault="00E178CE">
      <w:pPr>
        <w:spacing w:before="60" w:after="144"/>
        <w:rPr>
          <w:sz w:val="28"/>
          <w:szCs w:val="28"/>
        </w:rPr>
      </w:pPr>
      <w:r>
        <w:rPr>
          <w:sz w:val="28"/>
          <w:szCs w:val="28"/>
        </w:rPr>
        <w:t xml:space="preserve">        </w:t>
      </w:r>
      <w:r>
        <w:rPr>
          <w:b/>
          <w:sz w:val="28"/>
          <w:szCs w:val="28"/>
        </w:rPr>
        <w:t>b. Biện pháp thực hiện</w:t>
      </w:r>
    </w:p>
    <w:p w:rsidR="00711C9A" w:rsidRDefault="00E178CE">
      <w:pPr>
        <w:spacing w:before="60" w:after="144"/>
        <w:ind w:firstLine="540"/>
        <w:jc w:val="both"/>
        <w:rPr>
          <w:sz w:val="28"/>
          <w:szCs w:val="28"/>
        </w:rPr>
      </w:pPr>
      <w:r>
        <w:rPr>
          <w:sz w:val="28"/>
          <w:szCs w:val="28"/>
        </w:rPr>
        <w:t xml:space="preserve">  - Tiếp tục đổi mới công tác thi đua, đẩy mạnh phong trào thi đua “</w:t>
      </w:r>
      <w:r>
        <w:rPr>
          <w:b/>
          <w:i/>
          <w:sz w:val="28"/>
          <w:szCs w:val="28"/>
        </w:rPr>
        <w:t>Hai tốt</w:t>
      </w:r>
      <w:r>
        <w:rPr>
          <w:sz w:val="28"/>
          <w:szCs w:val="28"/>
        </w:rPr>
        <w:t>” trong nhà trường theo tinh thần “</w:t>
      </w:r>
      <w:r>
        <w:rPr>
          <w:b/>
          <w:i/>
          <w:sz w:val="28"/>
          <w:szCs w:val="28"/>
        </w:rPr>
        <w:t>Chống bệnh thành tích trong thi đua</w:t>
      </w:r>
      <w:r>
        <w:rPr>
          <w:sz w:val="28"/>
          <w:szCs w:val="28"/>
        </w:rPr>
        <w:t>”, tạo phong trào đổi mới PPDH thật sự sôi nổi, có chiều sâu, phong trào đổi mới PPDH, năng động sáng tạo, tập trung nâng cao thực chất chất lượng giáo dục.</w:t>
      </w:r>
    </w:p>
    <w:p w:rsidR="00711C9A" w:rsidRDefault="00E178CE">
      <w:pPr>
        <w:spacing w:before="60" w:after="144"/>
        <w:ind w:firstLine="540"/>
        <w:jc w:val="both"/>
        <w:rPr>
          <w:sz w:val="28"/>
          <w:szCs w:val="28"/>
        </w:rPr>
      </w:pPr>
      <w:r>
        <w:rPr>
          <w:sz w:val="28"/>
          <w:szCs w:val="28"/>
        </w:rPr>
        <w:t xml:space="preserve">- Thực hiện công tác kiểm tra đánh giá thi đua công khai, công bằng, dân chủ </w:t>
      </w:r>
      <w:proofErr w:type="gramStart"/>
      <w:r>
        <w:rPr>
          <w:sz w:val="28"/>
          <w:szCs w:val="28"/>
        </w:rPr>
        <w:t>theo</w:t>
      </w:r>
      <w:proofErr w:type="gramEnd"/>
      <w:r>
        <w:rPr>
          <w:sz w:val="28"/>
          <w:szCs w:val="28"/>
        </w:rPr>
        <w:t xml:space="preserve"> từng đợt thi đua được bình xét từ tổ chuyên môn cho đến nhà trường. Đánh giá xếp loại GV, nhân viên </w:t>
      </w:r>
      <w:proofErr w:type="gramStart"/>
      <w:r>
        <w:rPr>
          <w:sz w:val="28"/>
          <w:szCs w:val="28"/>
        </w:rPr>
        <w:t>theo</w:t>
      </w:r>
      <w:proofErr w:type="gramEnd"/>
      <w:r>
        <w:rPr>
          <w:sz w:val="28"/>
          <w:szCs w:val="28"/>
        </w:rPr>
        <w:t xml:space="preserve"> các quy định của Pháp lệnh Công chức và điều lệ trường phổ thông.  Với HS là việc thực hiện nội quy nề nếp, thực hiện 5 điều Bác Hồ dạy, 5 điều không, đặc biệt là đánh giá về chất lượng học tập cá nhân của cả tập thể lớp.</w:t>
      </w:r>
    </w:p>
    <w:p w:rsidR="00711C9A" w:rsidRDefault="00E178CE">
      <w:pPr>
        <w:spacing w:before="60" w:after="144"/>
        <w:ind w:firstLine="540"/>
        <w:jc w:val="both"/>
        <w:rPr>
          <w:sz w:val="28"/>
          <w:szCs w:val="28"/>
        </w:rPr>
      </w:pPr>
      <w:r>
        <w:rPr>
          <w:sz w:val="28"/>
          <w:szCs w:val="28"/>
        </w:rPr>
        <w:t xml:space="preserve">- Tập trung xây dựng khối đoàn kết thi đua sôi nổi, hăng say </w:t>
      </w:r>
      <w:proofErr w:type="gramStart"/>
      <w:r>
        <w:rPr>
          <w:sz w:val="28"/>
          <w:szCs w:val="28"/>
        </w:rPr>
        <w:t>lao</w:t>
      </w:r>
      <w:proofErr w:type="gramEnd"/>
      <w:r>
        <w:rPr>
          <w:sz w:val="28"/>
          <w:szCs w:val="28"/>
        </w:rPr>
        <w:t xml:space="preserve"> động, xây dựng nội dung, tiêu chí thi đua của từng đợt. Đánh giá thi đua </w:t>
      </w:r>
      <w:proofErr w:type="gramStart"/>
      <w:r>
        <w:rPr>
          <w:sz w:val="28"/>
          <w:szCs w:val="28"/>
        </w:rPr>
        <w:t>theo</w:t>
      </w:r>
      <w:proofErr w:type="gramEnd"/>
      <w:r>
        <w:rPr>
          <w:sz w:val="28"/>
          <w:szCs w:val="28"/>
        </w:rPr>
        <w:t xml:space="preserve"> phương châm dân chủ, công khai, công bằng, thân thiện theo tinh thần công việc và hiệu quả công việc, đặc biệt coi trọng đánh giá thi đua giáo viên qua hoạt động chuyên môn.</w:t>
      </w:r>
    </w:p>
    <w:p w:rsidR="00711C9A" w:rsidRDefault="00E178CE">
      <w:pPr>
        <w:spacing w:before="60" w:after="144"/>
        <w:ind w:firstLine="540"/>
        <w:jc w:val="both"/>
        <w:rPr>
          <w:sz w:val="28"/>
          <w:szCs w:val="28"/>
        </w:rPr>
      </w:pPr>
      <w:r>
        <w:rPr>
          <w:sz w:val="28"/>
          <w:szCs w:val="28"/>
        </w:rPr>
        <w:t xml:space="preserve"> - Xây dựng quy chế đánh giá thi đua, đánh giá viên chức chú trọng tiêu chí hiệu quả thực hiện nhiệm vụ được giao.</w:t>
      </w:r>
    </w:p>
    <w:p w:rsidR="00711C9A" w:rsidRDefault="00E178CE">
      <w:pPr>
        <w:spacing w:before="60" w:after="144"/>
        <w:ind w:firstLine="540"/>
        <w:jc w:val="both"/>
        <w:rPr>
          <w:sz w:val="28"/>
          <w:szCs w:val="28"/>
        </w:rPr>
      </w:pPr>
      <w:r>
        <w:rPr>
          <w:sz w:val="28"/>
          <w:szCs w:val="28"/>
        </w:rPr>
        <w:t>- Nhà trường, các đoàn thể, tổ chuyên môn xây dựng các chỉ tiêu thi đua, coi trọng tiêu chí giáo viên dạy giỏi, bồi dưỡng HSG đạt giải cấp Tỉnh, cấp Huyện cao, có chế độ đãi ngộ kịp thời (đây là 1 tiêu chí quan trọng trong việc bình xét nâng lương sớm và tăng thu nhập).</w:t>
      </w:r>
    </w:p>
    <w:p w:rsidR="00711C9A" w:rsidRDefault="00E178CE">
      <w:pPr>
        <w:spacing w:before="60" w:after="144"/>
        <w:ind w:firstLine="540"/>
        <w:jc w:val="both"/>
        <w:rPr>
          <w:sz w:val="28"/>
          <w:szCs w:val="28"/>
        </w:rPr>
      </w:pPr>
      <w:r>
        <w:rPr>
          <w:sz w:val="28"/>
          <w:szCs w:val="28"/>
        </w:rPr>
        <w:t>- Động viên khích lệ tập thể, cá nhân có thành tích xuất sắc, thực hiện khen thưởng kịp thời “Đúng người, đúng việc”</w:t>
      </w:r>
    </w:p>
    <w:p w:rsidR="00711C9A" w:rsidRDefault="00E178CE">
      <w:pPr>
        <w:spacing w:before="60" w:after="144"/>
        <w:ind w:firstLine="540"/>
        <w:jc w:val="both"/>
        <w:rPr>
          <w:sz w:val="28"/>
          <w:szCs w:val="28"/>
        </w:rPr>
      </w:pPr>
      <w:r>
        <w:rPr>
          <w:b/>
          <w:sz w:val="28"/>
          <w:szCs w:val="28"/>
        </w:rPr>
        <w:t xml:space="preserve">*Chế độ khen </w:t>
      </w:r>
      <w:proofErr w:type="gramStart"/>
      <w:r>
        <w:rPr>
          <w:b/>
          <w:sz w:val="28"/>
          <w:szCs w:val="28"/>
        </w:rPr>
        <w:t>thưởng</w:t>
      </w:r>
      <w:r>
        <w:rPr>
          <w:sz w:val="28"/>
          <w:szCs w:val="28"/>
        </w:rPr>
        <w:t xml:space="preserve"> :</w:t>
      </w:r>
      <w:proofErr w:type="gramEnd"/>
      <w:r>
        <w:rPr>
          <w:sz w:val="28"/>
          <w:szCs w:val="28"/>
        </w:rPr>
        <w:t xml:space="preserve"> Theo đúng quy chế chi tiêu nội bộ</w:t>
      </w:r>
    </w:p>
    <w:p w:rsidR="00711C9A" w:rsidRDefault="00E178CE">
      <w:pPr>
        <w:spacing w:before="60" w:after="144"/>
        <w:ind w:firstLine="540"/>
        <w:jc w:val="both"/>
        <w:rPr>
          <w:sz w:val="28"/>
          <w:szCs w:val="28"/>
        </w:rPr>
      </w:pPr>
      <w:r>
        <w:rPr>
          <w:sz w:val="28"/>
          <w:szCs w:val="28"/>
        </w:rPr>
        <w:t xml:space="preserve">Trên đây là nội dung triển hai nhiệm vụ năm học 2017 – 2018 của trường THCS Cao Thắng. BGH đề nghị các đồng chí trưởng các bộ phận, tổ chuyên môn, từng đồng chí cán bộ, viên chức, nhân viên cùng phối hợp, chủ động xây dựng kế hoạch </w:t>
      </w:r>
      <w:r>
        <w:rPr>
          <w:sz w:val="28"/>
          <w:szCs w:val="28"/>
        </w:rPr>
        <w:lastRenderedPageBreak/>
        <w:t xml:space="preserve">cụ thể, chi tiết theo chức trách, nhiệm vụ được giao, để đảm bảo tính khả thi của kế </w:t>
      </w:r>
      <w:proofErr w:type="gramStart"/>
      <w:r>
        <w:rPr>
          <w:sz w:val="28"/>
          <w:szCs w:val="28"/>
        </w:rPr>
        <w:t>hoạch  và</w:t>
      </w:r>
      <w:proofErr w:type="gramEnd"/>
      <w:r>
        <w:rPr>
          <w:sz w:val="28"/>
          <w:szCs w:val="28"/>
        </w:rPr>
        <w:t xml:space="preserve"> thực hiện thắng lợi nhiệm vụ năm học 2017 - 2018. </w:t>
      </w:r>
    </w:p>
    <w:p w:rsidR="00711C9A" w:rsidRDefault="00E178CE">
      <w:pPr>
        <w:rPr>
          <w:sz w:val="28"/>
          <w:szCs w:val="28"/>
        </w:rPr>
      </w:pPr>
      <w:r>
        <w:rPr>
          <w:b/>
          <w:sz w:val="28"/>
          <w:szCs w:val="28"/>
        </w:rPr>
        <w:t xml:space="preserve">                                                     KẾ HOẠCH THÁNG</w:t>
      </w:r>
    </w:p>
    <w:tbl>
      <w:tblPr>
        <w:tblStyle w:val="a2"/>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494"/>
        <w:gridCol w:w="1452"/>
      </w:tblGrid>
      <w:tr w:rsidR="00711C9A">
        <w:trPr>
          <w:trHeight w:val="300"/>
        </w:trPr>
        <w:tc>
          <w:tcPr>
            <w:tcW w:w="1134" w:type="dxa"/>
            <w:vAlign w:val="center"/>
          </w:tcPr>
          <w:p w:rsidR="00711C9A" w:rsidRDefault="00E178CE">
            <w:pPr>
              <w:jc w:val="center"/>
              <w:rPr>
                <w:sz w:val="28"/>
                <w:szCs w:val="28"/>
              </w:rPr>
            </w:pPr>
            <w:r>
              <w:rPr>
                <w:b/>
                <w:sz w:val="28"/>
                <w:szCs w:val="28"/>
              </w:rPr>
              <w:t>Tháng</w:t>
            </w:r>
          </w:p>
        </w:tc>
        <w:tc>
          <w:tcPr>
            <w:tcW w:w="7494" w:type="dxa"/>
            <w:vAlign w:val="center"/>
          </w:tcPr>
          <w:p w:rsidR="00711C9A" w:rsidRDefault="00E178CE">
            <w:pPr>
              <w:jc w:val="center"/>
              <w:rPr>
                <w:sz w:val="28"/>
                <w:szCs w:val="28"/>
              </w:rPr>
            </w:pPr>
            <w:r>
              <w:rPr>
                <w:b/>
                <w:sz w:val="28"/>
                <w:szCs w:val="28"/>
              </w:rPr>
              <w:t>Nội dung công việc</w:t>
            </w:r>
          </w:p>
        </w:tc>
        <w:tc>
          <w:tcPr>
            <w:tcW w:w="1452" w:type="dxa"/>
            <w:vAlign w:val="center"/>
          </w:tcPr>
          <w:p w:rsidR="00711C9A" w:rsidRDefault="00E178CE">
            <w:pPr>
              <w:jc w:val="center"/>
              <w:rPr>
                <w:sz w:val="28"/>
                <w:szCs w:val="28"/>
              </w:rPr>
            </w:pPr>
            <w:r>
              <w:rPr>
                <w:b/>
                <w:sz w:val="28"/>
                <w:szCs w:val="28"/>
              </w:rPr>
              <w:t>Điều chỉnh</w:t>
            </w:r>
          </w:p>
        </w:tc>
      </w:tr>
      <w:tr w:rsidR="00711C9A">
        <w:trPr>
          <w:trHeight w:val="520"/>
        </w:trPr>
        <w:tc>
          <w:tcPr>
            <w:tcW w:w="1134" w:type="dxa"/>
            <w:vAlign w:val="center"/>
          </w:tcPr>
          <w:p w:rsidR="00711C9A" w:rsidRDefault="00E178CE">
            <w:pPr>
              <w:jc w:val="center"/>
              <w:rPr>
                <w:sz w:val="28"/>
                <w:szCs w:val="28"/>
              </w:rPr>
            </w:pPr>
            <w:r>
              <w:rPr>
                <w:sz w:val="28"/>
                <w:szCs w:val="28"/>
              </w:rPr>
              <w:t>8/2017</w:t>
            </w:r>
          </w:p>
        </w:tc>
        <w:tc>
          <w:tcPr>
            <w:tcW w:w="7494" w:type="dxa"/>
          </w:tcPr>
          <w:p w:rsidR="00711C9A" w:rsidRDefault="00E178CE">
            <w:pPr>
              <w:jc w:val="both"/>
              <w:rPr>
                <w:sz w:val="28"/>
                <w:szCs w:val="28"/>
              </w:rPr>
            </w:pPr>
            <w:r>
              <w:rPr>
                <w:sz w:val="28"/>
                <w:szCs w:val="28"/>
              </w:rPr>
              <w:t>- Hoàn thành công tác tuyển sinh. Thi lại và xét duyệt lên lớp. Bồi dưỡng giáo viên.</w:t>
            </w:r>
          </w:p>
          <w:p w:rsidR="00711C9A" w:rsidRDefault="00E178CE">
            <w:pPr>
              <w:jc w:val="both"/>
              <w:rPr>
                <w:sz w:val="28"/>
                <w:szCs w:val="28"/>
              </w:rPr>
            </w:pPr>
            <w:r>
              <w:rPr>
                <w:sz w:val="28"/>
                <w:szCs w:val="28"/>
              </w:rPr>
              <w:t xml:space="preserve">- Chuẩn bị CSVC và các điều kiện cho năm học mới </w:t>
            </w:r>
            <w:proofErr w:type="gramStart"/>
            <w:r>
              <w:rPr>
                <w:sz w:val="28"/>
                <w:szCs w:val="28"/>
              </w:rPr>
              <w:t>( Vôi</w:t>
            </w:r>
            <w:proofErr w:type="gramEnd"/>
            <w:r>
              <w:rPr>
                <w:sz w:val="28"/>
                <w:szCs w:val="28"/>
              </w:rPr>
              <w:t xml:space="preserve"> ve, sửa chữa điện, sửa bàn ghế, bảng biểu, sửa chữa khu hiệu bộ, văn phòng…)</w:t>
            </w:r>
          </w:p>
          <w:p w:rsidR="00711C9A" w:rsidRDefault="00E178CE">
            <w:pPr>
              <w:jc w:val="both"/>
              <w:rPr>
                <w:sz w:val="28"/>
                <w:szCs w:val="28"/>
              </w:rPr>
            </w:pPr>
            <w:r>
              <w:rPr>
                <w:sz w:val="28"/>
                <w:szCs w:val="28"/>
              </w:rPr>
              <w:t>- Hoàn tất các thủ tục đầu năm học, xây dựng kế hoạch hoạt động trải nghiệm, xây dựng Trường học thân thiện, học sinh tích cực , tuyên truyền pháp luật</w:t>
            </w:r>
          </w:p>
          <w:p w:rsidR="00711C9A" w:rsidRDefault="00E178CE">
            <w:pPr>
              <w:jc w:val="both"/>
              <w:rPr>
                <w:sz w:val="28"/>
                <w:szCs w:val="28"/>
              </w:rPr>
            </w:pPr>
            <w:r>
              <w:rPr>
                <w:sz w:val="28"/>
                <w:szCs w:val="28"/>
              </w:rPr>
              <w:t xml:space="preserve">- Hoàn thiện hồ sơ đề nghị dạy </w:t>
            </w:r>
            <w:proofErr w:type="gramStart"/>
            <w:r>
              <w:rPr>
                <w:sz w:val="28"/>
                <w:szCs w:val="28"/>
              </w:rPr>
              <w:t>Tiếng  Anh</w:t>
            </w:r>
            <w:proofErr w:type="gramEnd"/>
            <w:r>
              <w:rPr>
                <w:sz w:val="28"/>
                <w:szCs w:val="28"/>
              </w:rPr>
              <w:t xml:space="preserve"> chương trình 10 năm với HS lớp 6.</w:t>
            </w:r>
          </w:p>
          <w:p w:rsidR="00711C9A" w:rsidRDefault="00E178CE">
            <w:pPr>
              <w:jc w:val="both"/>
              <w:rPr>
                <w:sz w:val="28"/>
                <w:szCs w:val="28"/>
              </w:rPr>
            </w:pPr>
            <w:r>
              <w:rPr>
                <w:sz w:val="28"/>
                <w:szCs w:val="28"/>
              </w:rPr>
              <w:t>- Kiểm tra các thiết bị đồ dùng hiện có, lập kế hoạch bổ sung thiết bị, sách thư viện</w:t>
            </w:r>
          </w:p>
          <w:p w:rsidR="00711C9A" w:rsidRDefault="00E178CE">
            <w:pPr>
              <w:jc w:val="both"/>
              <w:rPr>
                <w:sz w:val="28"/>
                <w:szCs w:val="28"/>
              </w:rPr>
            </w:pPr>
            <w:r>
              <w:rPr>
                <w:sz w:val="28"/>
                <w:szCs w:val="28"/>
              </w:rPr>
              <w:t>- Kiện toàn BCĐ phổ cập – xoá mù chữ, làm phổ cập.</w:t>
            </w:r>
          </w:p>
          <w:p w:rsidR="00711C9A" w:rsidRDefault="00E178CE">
            <w:pPr>
              <w:jc w:val="both"/>
              <w:rPr>
                <w:sz w:val="28"/>
                <w:szCs w:val="28"/>
              </w:rPr>
            </w:pPr>
            <w:r>
              <w:rPr>
                <w:sz w:val="28"/>
                <w:szCs w:val="28"/>
              </w:rPr>
              <w:t>- Triển khai họp BCH hội PHHS, Triển khai học nhiệm vụ năm học.</w:t>
            </w:r>
          </w:p>
          <w:p w:rsidR="00711C9A" w:rsidRDefault="00E178CE">
            <w:pPr>
              <w:jc w:val="both"/>
              <w:rPr>
                <w:sz w:val="28"/>
                <w:szCs w:val="28"/>
              </w:rPr>
            </w:pPr>
            <w:r>
              <w:rPr>
                <w:sz w:val="28"/>
                <w:szCs w:val="28"/>
              </w:rPr>
              <w:t xml:space="preserve">- Xây dựng chương trình dạy học 37 tuần </w:t>
            </w:r>
          </w:p>
          <w:p w:rsidR="00711C9A" w:rsidRDefault="00E178CE">
            <w:pPr>
              <w:jc w:val="both"/>
              <w:rPr>
                <w:sz w:val="28"/>
                <w:szCs w:val="28"/>
              </w:rPr>
            </w:pPr>
            <w:r>
              <w:rPr>
                <w:sz w:val="28"/>
                <w:szCs w:val="28"/>
              </w:rPr>
              <w:t>- Duyệt chương trình các bộ môn</w:t>
            </w:r>
          </w:p>
          <w:p w:rsidR="00711C9A" w:rsidRDefault="00E178CE">
            <w:pPr>
              <w:jc w:val="both"/>
              <w:rPr>
                <w:sz w:val="28"/>
                <w:szCs w:val="28"/>
              </w:rPr>
            </w:pPr>
            <w:r>
              <w:rPr>
                <w:sz w:val="28"/>
                <w:szCs w:val="28"/>
              </w:rPr>
              <w:t>- Tổ chức tuần sinh hoạt tập thể đầu năm theo KH</w:t>
            </w:r>
          </w:p>
          <w:p w:rsidR="00711C9A" w:rsidRDefault="00E178CE">
            <w:pPr>
              <w:jc w:val="both"/>
              <w:rPr>
                <w:sz w:val="28"/>
                <w:szCs w:val="28"/>
              </w:rPr>
            </w:pPr>
            <w:r>
              <w:rPr>
                <w:sz w:val="28"/>
                <w:szCs w:val="28"/>
              </w:rPr>
              <w:t>- Phân công chuyên môn, chủ nhiệm lớp, phụ trách các hoạt động, các tổ chuyên môn. Thành lập đội tuyển BDHSG</w:t>
            </w:r>
          </w:p>
          <w:p w:rsidR="00711C9A" w:rsidRDefault="00E178CE">
            <w:pPr>
              <w:jc w:val="both"/>
              <w:rPr>
                <w:sz w:val="28"/>
                <w:szCs w:val="28"/>
              </w:rPr>
            </w:pPr>
            <w:r>
              <w:rPr>
                <w:sz w:val="28"/>
                <w:szCs w:val="28"/>
              </w:rPr>
              <w:t xml:space="preserve">- Học chương trình năm học </w:t>
            </w:r>
            <w:proofErr w:type="gramStart"/>
            <w:r>
              <w:rPr>
                <w:sz w:val="28"/>
                <w:szCs w:val="28"/>
              </w:rPr>
              <w:t>từ  21</w:t>
            </w:r>
            <w:proofErr w:type="gramEnd"/>
            <w:r>
              <w:rPr>
                <w:sz w:val="28"/>
                <w:szCs w:val="28"/>
              </w:rPr>
              <w:t>/8 theo khung thời gian năm học của UBND tỉnh.</w:t>
            </w:r>
          </w:p>
          <w:p w:rsidR="00711C9A" w:rsidRDefault="00E178CE">
            <w:pPr>
              <w:jc w:val="both"/>
              <w:rPr>
                <w:sz w:val="28"/>
                <w:szCs w:val="28"/>
              </w:rPr>
            </w:pPr>
            <w:r>
              <w:rPr>
                <w:sz w:val="28"/>
                <w:szCs w:val="28"/>
              </w:rPr>
              <w:t>- Xây dựng chương trình bồi dưỡng HSG, HSYK, học thêm...</w:t>
            </w:r>
          </w:p>
          <w:p w:rsidR="00711C9A" w:rsidRDefault="00E178CE">
            <w:pPr>
              <w:jc w:val="both"/>
              <w:rPr>
                <w:sz w:val="28"/>
                <w:szCs w:val="28"/>
              </w:rPr>
            </w:pPr>
            <w:r>
              <w:rPr>
                <w:sz w:val="28"/>
                <w:szCs w:val="28"/>
              </w:rPr>
              <w:t>- Hoàn thành điều tra công tác phổ cập xoá mù chữ.</w:t>
            </w:r>
          </w:p>
          <w:p w:rsidR="00711C9A" w:rsidRDefault="00E178CE">
            <w:pPr>
              <w:jc w:val="both"/>
              <w:rPr>
                <w:sz w:val="28"/>
                <w:szCs w:val="28"/>
              </w:rPr>
            </w:pPr>
            <w:r>
              <w:rPr>
                <w:sz w:val="28"/>
                <w:szCs w:val="28"/>
              </w:rPr>
              <w:t xml:space="preserve">- Làm hồ sơ cấp phép dậy thêm học thêm </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9/2017</w:t>
            </w:r>
          </w:p>
        </w:tc>
        <w:tc>
          <w:tcPr>
            <w:tcW w:w="7494" w:type="dxa"/>
          </w:tcPr>
          <w:p w:rsidR="00711C9A" w:rsidRDefault="00E178CE">
            <w:pPr>
              <w:jc w:val="both"/>
              <w:rPr>
                <w:sz w:val="28"/>
                <w:szCs w:val="28"/>
              </w:rPr>
            </w:pPr>
            <w:r>
              <w:rPr>
                <w:sz w:val="28"/>
                <w:szCs w:val="28"/>
              </w:rPr>
              <w:t>- Triển khai họp PHHS</w:t>
            </w:r>
          </w:p>
          <w:p w:rsidR="00711C9A" w:rsidRDefault="00E178CE">
            <w:pPr>
              <w:jc w:val="both"/>
              <w:rPr>
                <w:sz w:val="28"/>
                <w:szCs w:val="28"/>
              </w:rPr>
            </w:pPr>
            <w:r>
              <w:rPr>
                <w:sz w:val="28"/>
                <w:szCs w:val="28"/>
              </w:rPr>
              <w:t>- Niêm yết các khoản thu đầu năm, làm hồ sơ thu đống góp đầu năm</w:t>
            </w:r>
          </w:p>
          <w:p w:rsidR="00711C9A" w:rsidRDefault="00E178CE">
            <w:pPr>
              <w:jc w:val="both"/>
              <w:rPr>
                <w:sz w:val="28"/>
                <w:szCs w:val="28"/>
              </w:rPr>
            </w:pPr>
            <w:r>
              <w:rPr>
                <w:sz w:val="28"/>
                <w:szCs w:val="28"/>
              </w:rPr>
              <w:t>- Xây dựng KH thực hiện việc tăng cường giáo dục đạo đức, lí tưởng cách mạng, giáo dục lao động, hướng nghiệp cho HS theo CT 1537/CT-BGDĐT</w:t>
            </w:r>
          </w:p>
          <w:p w:rsidR="00711C9A" w:rsidRDefault="00E178CE">
            <w:pPr>
              <w:jc w:val="both"/>
              <w:rPr>
                <w:sz w:val="28"/>
                <w:szCs w:val="28"/>
              </w:rPr>
            </w:pPr>
            <w:r>
              <w:rPr>
                <w:sz w:val="28"/>
                <w:szCs w:val="28"/>
              </w:rPr>
              <w:t>- Tổ chức Lễ khai giảng năm học.</w:t>
            </w:r>
          </w:p>
          <w:p w:rsidR="00711C9A" w:rsidRDefault="00E178CE">
            <w:pPr>
              <w:jc w:val="both"/>
              <w:rPr>
                <w:sz w:val="28"/>
                <w:szCs w:val="28"/>
              </w:rPr>
            </w:pPr>
            <w:r>
              <w:rPr>
                <w:sz w:val="28"/>
                <w:szCs w:val="28"/>
              </w:rPr>
              <w:t>- Xây dựng kế hoạch năm học.</w:t>
            </w:r>
          </w:p>
          <w:p w:rsidR="00711C9A" w:rsidRDefault="00E178CE">
            <w:pPr>
              <w:jc w:val="both"/>
              <w:rPr>
                <w:sz w:val="28"/>
                <w:szCs w:val="28"/>
              </w:rPr>
            </w:pPr>
            <w:r>
              <w:rPr>
                <w:sz w:val="28"/>
                <w:szCs w:val="28"/>
              </w:rPr>
              <w:t>- Tổ chức hội nghị viên chức cấp tổ, xây dựng chỉ tiêu kế hoạch</w:t>
            </w:r>
          </w:p>
          <w:p w:rsidR="00711C9A" w:rsidRDefault="00E178CE">
            <w:pPr>
              <w:jc w:val="both"/>
              <w:rPr>
                <w:sz w:val="28"/>
                <w:szCs w:val="28"/>
              </w:rPr>
            </w:pPr>
            <w:r>
              <w:rPr>
                <w:sz w:val="28"/>
                <w:szCs w:val="28"/>
              </w:rPr>
              <w:t>- Họp tổ chuyên môn bàn đăng ký thi đua và nội dung đổi mới PPDH.</w:t>
            </w:r>
          </w:p>
          <w:p w:rsidR="00711C9A" w:rsidRDefault="00E178CE">
            <w:pPr>
              <w:jc w:val="both"/>
              <w:rPr>
                <w:sz w:val="28"/>
                <w:szCs w:val="28"/>
              </w:rPr>
            </w:pPr>
            <w:r>
              <w:rPr>
                <w:sz w:val="28"/>
                <w:szCs w:val="28"/>
              </w:rPr>
              <w:t>- Khảo sát chất lượng đợt 1, gửi thông báo tới PHHS</w:t>
            </w:r>
          </w:p>
          <w:p w:rsidR="00711C9A" w:rsidRDefault="00E178CE">
            <w:pPr>
              <w:jc w:val="both"/>
              <w:rPr>
                <w:sz w:val="28"/>
                <w:szCs w:val="28"/>
              </w:rPr>
            </w:pPr>
            <w:r>
              <w:rPr>
                <w:sz w:val="28"/>
                <w:szCs w:val="28"/>
              </w:rPr>
              <w:t>- Kiểm tra chuyên đề giáo án, học bạ, đồ dùng, sổ chủ nhiệm...</w:t>
            </w:r>
          </w:p>
          <w:p w:rsidR="00711C9A" w:rsidRDefault="00E178CE">
            <w:pPr>
              <w:jc w:val="both"/>
              <w:rPr>
                <w:sz w:val="28"/>
                <w:szCs w:val="28"/>
              </w:rPr>
            </w:pPr>
            <w:r>
              <w:rPr>
                <w:sz w:val="28"/>
                <w:szCs w:val="28"/>
              </w:rPr>
              <w:t>- Tiến hành bồi dưỡng các đội tuyển HSG</w:t>
            </w:r>
          </w:p>
          <w:p w:rsidR="00711C9A" w:rsidRDefault="00E178CE">
            <w:pPr>
              <w:jc w:val="both"/>
              <w:rPr>
                <w:sz w:val="28"/>
                <w:szCs w:val="28"/>
              </w:rPr>
            </w:pPr>
            <w:r>
              <w:rPr>
                <w:sz w:val="28"/>
                <w:szCs w:val="28"/>
              </w:rPr>
              <w:t>- Xây dựng kế hoạch chuyên môn.</w:t>
            </w:r>
          </w:p>
          <w:p w:rsidR="00711C9A" w:rsidRDefault="00E178CE">
            <w:pPr>
              <w:jc w:val="both"/>
              <w:rPr>
                <w:sz w:val="28"/>
                <w:szCs w:val="28"/>
              </w:rPr>
            </w:pPr>
            <w:r>
              <w:rPr>
                <w:sz w:val="28"/>
                <w:szCs w:val="28"/>
              </w:rPr>
              <w:lastRenderedPageBreak/>
              <w:t>- Xây dựng kế hoạch kiểm tra chung các bộ môn Toán, Ngữ Văn, Anh các khối lớp.</w:t>
            </w:r>
          </w:p>
          <w:p w:rsidR="00711C9A" w:rsidRDefault="00E178CE">
            <w:pPr>
              <w:jc w:val="both"/>
              <w:rPr>
                <w:sz w:val="28"/>
                <w:szCs w:val="28"/>
              </w:rPr>
            </w:pPr>
            <w:r>
              <w:rPr>
                <w:sz w:val="28"/>
                <w:szCs w:val="28"/>
              </w:rPr>
              <w:t>- Kiểm tra nội bộ theo kế hoạch</w:t>
            </w:r>
          </w:p>
          <w:p w:rsidR="00711C9A" w:rsidRDefault="00E178CE">
            <w:pPr>
              <w:jc w:val="both"/>
              <w:rPr>
                <w:sz w:val="28"/>
                <w:szCs w:val="28"/>
              </w:rPr>
            </w:pPr>
            <w:r>
              <w:rPr>
                <w:sz w:val="28"/>
                <w:szCs w:val="28"/>
              </w:rPr>
              <w:t>- Tập huấn, triển khai giáo dục KNS cho HS</w:t>
            </w:r>
          </w:p>
          <w:p w:rsidR="00711C9A" w:rsidRDefault="00E178CE">
            <w:pPr>
              <w:jc w:val="both"/>
              <w:rPr>
                <w:sz w:val="28"/>
                <w:szCs w:val="28"/>
              </w:rPr>
            </w:pPr>
            <w:r>
              <w:rPr>
                <w:sz w:val="28"/>
                <w:szCs w:val="28"/>
              </w:rPr>
              <w:t>- Hoàn thiện Hồ sơ PCGDXMC</w:t>
            </w:r>
          </w:p>
          <w:p w:rsidR="00711C9A" w:rsidRDefault="00E178CE">
            <w:pPr>
              <w:jc w:val="both"/>
              <w:rPr>
                <w:sz w:val="28"/>
                <w:szCs w:val="28"/>
              </w:rPr>
            </w:pPr>
            <w:r>
              <w:rPr>
                <w:sz w:val="28"/>
                <w:szCs w:val="28"/>
              </w:rPr>
              <w:t>- Hoàn thiện Hồ sơ Kiểm định chất lượng</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lastRenderedPageBreak/>
              <w:t>10/2017</w:t>
            </w:r>
          </w:p>
        </w:tc>
        <w:tc>
          <w:tcPr>
            <w:tcW w:w="7494" w:type="dxa"/>
          </w:tcPr>
          <w:p w:rsidR="00711C9A" w:rsidRDefault="00E178CE">
            <w:pPr>
              <w:jc w:val="both"/>
              <w:rPr>
                <w:sz w:val="28"/>
                <w:szCs w:val="28"/>
              </w:rPr>
            </w:pPr>
            <w:r>
              <w:rPr>
                <w:sz w:val="28"/>
                <w:szCs w:val="28"/>
              </w:rPr>
              <w:t>- Tổ chức Hội nghị cán bộ viên chức.</w:t>
            </w:r>
          </w:p>
          <w:p w:rsidR="00711C9A" w:rsidRDefault="00E178CE">
            <w:pPr>
              <w:jc w:val="both"/>
              <w:rPr>
                <w:sz w:val="28"/>
                <w:szCs w:val="28"/>
              </w:rPr>
            </w:pPr>
            <w:r>
              <w:rPr>
                <w:sz w:val="28"/>
                <w:szCs w:val="28"/>
              </w:rPr>
              <w:t>- Khảo sát chất lượng ngữ văn, toán , anh văn đợt 1 theo kế hoạch của phòng giáo dục</w:t>
            </w:r>
          </w:p>
          <w:p w:rsidR="00711C9A" w:rsidRDefault="00E178CE">
            <w:pPr>
              <w:jc w:val="both"/>
              <w:rPr>
                <w:sz w:val="28"/>
                <w:szCs w:val="28"/>
              </w:rPr>
            </w:pPr>
            <w:r>
              <w:rPr>
                <w:sz w:val="28"/>
                <w:szCs w:val="28"/>
              </w:rPr>
              <w:t>- Tô chức thi STKHKT cấp trường, chọn dự án tham dự cuộc thi sáng tạo KHKT của học sinh lớp 8;9 do PGD tổ chức</w:t>
            </w:r>
          </w:p>
          <w:p w:rsidR="00711C9A" w:rsidRDefault="00E178CE">
            <w:pPr>
              <w:jc w:val="both"/>
              <w:rPr>
                <w:sz w:val="28"/>
                <w:szCs w:val="28"/>
              </w:rPr>
            </w:pPr>
            <w:r>
              <w:rPr>
                <w:sz w:val="28"/>
                <w:szCs w:val="28"/>
              </w:rPr>
              <w:t>- Chuẩn bị hồ sơ  kiểm tra PCGD-XMC</w:t>
            </w:r>
          </w:p>
          <w:p w:rsidR="00711C9A" w:rsidRDefault="00E178CE">
            <w:pPr>
              <w:jc w:val="both"/>
              <w:rPr>
                <w:sz w:val="28"/>
                <w:szCs w:val="28"/>
              </w:rPr>
            </w:pPr>
            <w:r>
              <w:rPr>
                <w:sz w:val="28"/>
                <w:szCs w:val="28"/>
              </w:rPr>
              <w:t>- Bồi dưỡng các đội tuyển HSG</w:t>
            </w:r>
          </w:p>
          <w:p w:rsidR="00711C9A" w:rsidRDefault="00E178CE">
            <w:pPr>
              <w:jc w:val="both"/>
              <w:rPr>
                <w:sz w:val="28"/>
                <w:szCs w:val="28"/>
              </w:rPr>
            </w:pPr>
            <w:r>
              <w:rPr>
                <w:sz w:val="28"/>
                <w:szCs w:val="28"/>
              </w:rPr>
              <w:t>- Chuẩn bị cho cuộc thi sáng tạo KHKT, cuộc thi e-learning…</w:t>
            </w:r>
          </w:p>
          <w:p w:rsidR="00711C9A" w:rsidRDefault="00E178CE">
            <w:pPr>
              <w:jc w:val="both"/>
              <w:rPr>
                <w:sz w:val="28"/>
                <w:szCs w:val="28"/>
              </w:rPr>
            </w:pPr>
            <w:r>
              <w:rPr>
                <w:sz w:val="28"/>
                <w:szCs w:val="28"/>
              </w:rPr>
              <w:t>- Triển khai công tác làm chuyên đề cấp trường</w:t>
            </w:r>
          </w:p>
          <w:p w:rsidR="00711C9A" w:rsidRDefault="00E178CE">
            <w:pPr>
              <w:jc w:val="both"/>
              <w:rPr>
                <w:sz w:val="28"/>
                <w:szCs w:val="28"/>
              </w:rPr>
            </w:pPr>
            <w:r>
              <w:rPr>
                <w:sz w:val="28"/>
                <w:szCs w:val="28"/>
              </w:rPr>
              <w:t>- Dự giờ, kiểm tra chuyên để và toàn diện GV. Bồi dưỡng GV dự thi GVG cấp huyện, tỉnh.</w:t>
            </w:r>
          </w:p>
          <w:p w:rsidR="00711C9A" w:rsidRDefault="00E178CE">
            <w:pPr>
              <w:jc w:val="both"/>
              <w:rPr>
                <w:sz w:val="28"/>
                <w:szCs w:val="28"/>
              </w:rPr>
            </w:pPr>
            <w:r>
              <w:rPr>
                <w:sz w:val="28"/>
                <w:szCs w:val="28"/>
              </w:rPr>
              <w:t xml:space="preserve">- Khám bệnh cho học sinh, giáo viên </w:t>
            </w:r>
          </w:p>
          <w:p w:rsidR="00711C9A" w:rsidRDefault="00E178CE">
            <w:pPr>
              <w:jc w:val="both"/>
              <w:rPr>
                <w:sz w:val="28"/>
                <w:szCs w:val="28"/>
              </w:rPr>
            </w:pPr>
            <w:r>
              <w:rPr>
                <w:sz w:val="28"/>
                <w:szCs w:val="28"/>
              </w:rPr>
              <w:t>- Kiểm tra nội bộ theo kế hoạch</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11/2017</w:t>
            </w:r>
          </w:p>
        </w:tc>
        <w:tc>
          <w:tcPr>
            <w:tcW w:w="7494" w:type="dxa"/>
          </w:tcPr>
          <w:p w:rsidR="00711C9A" w:rsidRDefault="00E178CE">
            <w:pPr>
              <w:jc w:val="both"/>
              <w:rPr>
                <w:sz w:val="28"/>
                <w:szCs w:val="28"/>
              </w:rPr>
            </w:pPr>
            <w:r>
              <w:rPr>
                <w:sz w:val="28"/>
                <w:szCs w:val="28"/>
              </w:rPr>
              <w:t>- Phát động Hội học hội giảng chào mừng 20/11gắn với cuộc thi.</w:t>
            </w:r>
          </w:p>
          <w:p w:rsidR="00711C9A" w:rsidRDefault="00E178CE">
            <w:pPr>
              <w:jc w:val="both"/>
              <w:rPr>
                <w:sz w:val="28"/>
                <w:szCs w:val="28"/>
              </w:rPr>
            </w:pPr>
            <w:r>
              <w:rPr>
                <w:sz w:val="28"/>
                <w:szCs w:val="28"/>
              </w:rPr>
              <w:t>- Đón đoàn kiểm tra công tác phổ cập xoá mù chữ của tỉnh.</w:t>
            </w:r>
          </w:p>
          <w:p w:rsidR="00711C9A" w:rsidRDefault="00E178CE">
            <w:pPr>
              <w:jc w:val="both"/>
              <w:rPr>
                <w:sz w:val="28"/>
                <w:szCs w:val="28"/>
              </w:rPr>
            </w:pPr>
            <w:r>
              <w:rPr>
                <w:sz w:val="28"/>
                <w:szCs w:val="28"/>
              </w:rPr>
              <w:t>- Sinh hoạt tập thể chủ đề 20/11. Tổ chức các hội thi dành cho HS: Thi báo tường, sắc hoa học trò…</w:t>
            </w:r>
          </w:p>
          <w:p w:rsidR="00711C9A" w:rsidRDefault="00E178CE">
            <w:pPr>
              <w:jc w:val="both"/>
              <w:rPr>
                <w:sz w:val="28"/>
                <w:szCs w:val="28"/>
              </w:rPr>
            </w:pPr>
            <w:r>
              <w:rPr>
                <w:sz w:val="28"/>
                <w:szCs w:val="28"/>
              </w:rPr>
              <w:t>- Bồi dưỡng các đội tuyển HSG: Khối 6</w:t>
            </w:r>
            <w:proofErr w:type="gramStart"/>
            <w:r>
              <w:rPr>
                <w:sz w:val="28"/>
                <w:szCs w:val="28"/>
              </w:rPr>
              <w:t>;8</w:t>
            </w:r>
            <w:proofErr w:type="gramEnd"/>
            <w:r>
              <w:rPr>
                <w:sz w:val="28"/>
                <w:szCs w:val="28"/>
              </w:rPr>
              <w:t>.</w:t>
            </w:r>
          </w:p>
          <w:p w:rsidR="00711C9A" w:rsidRDefault="00E178CE">
            <w:pPr>
              <w:jc w:val="both"/>
              <w:rPr>
                <w:sz w:val="28"/>
                <w:szCs w:val="28"/>
              </w:rPr>
            </w:pPr>
            <w:r>
              <w:rPr>
                <w:sz w:val="28"/>
                <w:szCs w:val="28"/>
              </w:rPr>
              <w:t>- Kiểm tra nội bộ theo kế hoạch.</w:t>
            </w:r>
          </w:p>
          <w:p w:rsidR="00711C9A" w:rsidRDefault="00E178CE">
            <w:pPr>
              <w:jc w:val="both"/>
              <w:rPr>
                <w:sz w:val="28"/>
                <w:szCs w:val="28"/>
              </w:rPr>
            </w:pPr>
            <w:r>
              <w:rPr>
                <w:sz w:val="28"/>
                <w:szCs w:val="28"/>
              </w:rPr>
              <w:t xml:space="preserve">- KT việc sử dụng đồ dùng và thiết bị, thư viện.  </w:t>
            </w:r>
          </w:p>
          <w:p w:rsidR="00711C9A" w:rsidRDefault="00E178CE">
            <w:pPr>
              <w:jc w:val="both"/>
              <w:rPr>
                <w:sz w:val="28"/>
                <w:szCs w:val="28"/>
              </w:rPr>
            </w:pPr>
            <w:r>
              <w:rPr>
                <w:sz w:val="28"/>
                <w:szCs w:val="28"/>
              </w:rPr>
              <w:t>- Tham gia thi giáo viên giỏi huyện 04 môn Sử, GDCD, Hóa, Tiếng Anh</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12/2017</w:t>
            </w:r>
          </w:p>
        </w:tc>
        <w:tc>
          <w:tcPr>
            <w:tcW w:w="7494" w:type="dxa"/>
          </w:tcPr>
          <w:p w:rsidR="00711C9A" w:rsidRDefault="00E178CE">
            <w:pPr>
              <w:jc w:val="both"/>
              <w:rPr>
                <w:sz w:val="28"/>
                <w:szCs w:val="28"/>
              </w:rPr>
            </w:pPr>
            <w:r>
              <w:rPr>
                <w:sz w:val="28"/>
                <w:szCs w:val="28"/>
              </w:rPr>
              <w:t>- Khảo sát chất lượng học thêm ngữ văn, toán, anh văn đợt 2.</w:t>
            </w:r>
          </w:p>
          <w:p w:rsidR="00711C9A" w:rsidRDefault="00E178CE">
            <w:pPr>
              <w:jc w:val="both"/>
              <w:rPr>
                <w:sz w:val="28"/>
                <w:szCs w:val="28"/>
              </w:rPr>
            </w:pPr>
            <w:r>
              <w:rPr>
                <w:sz w:val="28"/>
                <w:szCs w:val="28"/>
              </w:rPr>
              <w:t>- Tiến hành bồi dưỡng các đội tuyển HSG</w:t>
            </w:r>
          </w:p>
          <w:p w:rsidR="00711C9A" w:rsidRDefault="00E178CE">
            <w:pPr>
              <w:jc w:val="both"/>
              <w:rPr>
                <w:sz w:val="28"/>
                <w:szCs w:val="28"/>
              </w:rPr>
            </w:pPr>
            <w:r>
              <w:rPr>
                <w:sz w:val="28"/>
                <w:szCs w:val="28"/>
              </w:rPr>
              <w:t>- Kiểm tra nội bộ theo kế hoạch.</w:t>
            </w:r>
          </w:p>
          <w:p w:rsidR="00711C9A" w:rsidRDefault="00E178CE">
            <w:pPr>
              <w:jc w:val="both"/>
              <w:rPr>
                <w:sz w:val="28"/>
                <w:szCs w:val="28"/>
              </w:rPr>
            </w:pPr>
            <w:r>
              <w:rPr>
                <w:sz w:val="28"/>
                <w:szCs w:val="28"/>
              </w:rPr>
              <w:t xml:space="preserve">- Sinh hoạt tập thể chủ đề 22/12. </w:t>
            </w:r>
          </w:p>
          <w:p w:rsidR="00711C9A" w:rsidRDefault="00E178CE">
            <w:pPr>
              <w:jc w:val="both"/>
              <w:rPr>
                <w:sz w:val="28"/>
                <w:szCs w:val="28"/>
              </w:rPr>
            </w:pPr>
            <w:r>
              <w:rPr>
                <w:sz w:val="28"/>
                <w:szCs w:val="28"/>
              </w:rPr>
              <w:t>- Kiểm tra thực hiện quy chế 58.</w:t>
            </w:r>
          </w:p>
          <w:p w:rsidR="00711C9A" w:rsidRDefault="00E178CE">
            <w:pPr>
              <w:jc w:val="both"/>
              <w:rPr>
                <w:sz w:val="28"/>
                <w:szCs w:val="28"/>
              </w:rPr>
            </w:pPr>
            <w:r>
              <w:rPr>
                <w:sz w:val="28"/>
                <w:szCs w:val="28"/>
              </w:rPr>
              <w:t>- Kiểm tra chất lượng học kì I.</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1/2018</w:t>
            </w:r>
          </w:p>
        </w:tc>
        <w:tc>
          <w:tcPr>
            <w:tcW w:w="7494" w:type="dxa"/>
          </w:tcPr>
          <w:p w:rsidR="00711C9A" w:rsidRDefault="00E178CE">
            <w:pPr>
              <w:jc w:val="both"/>
              <w:rPr>
                <w:sz w:val="28"/>
                <w:szCs w:val="28"/>
              </w:rPr>
            </w:pPr>
            <w:r>
              <w:rPr>
                <w:sz w:val="28"/>
                <w:szCs w:val="28"/>
              </w:rPr>
              <w:t>- Dự giờ kiểm tra toàn diện GV theo kế hoạch.</w:t>
            </w:r>
          </w:p>
          <w:p w:rsidR="00711C9A" w:rsidRDefault="00E178CE">
            <w:pPr>
              <w:jc w:val="both"/>
              <w:rPr>
                <w:sz w:val="28"/>
                <w:szCs w:val="28"/>
              </w:rPr>
            </w:pPr>
            <w:r>
              <w:rPr>
                <w:sz w:val="28"/>
                <w:szCs w:val="28"/>
              </w:rPr>
              <w:t>- Kiểm tra đánh giá xếp loại học sinh.</w:t>
            </w:r>
          </w:p>
          <w:p w:rsidR="00711C9A" w:rsidRDefault="00E178CE">
            <w:pPr>
              <w:jc w:val="both"/>
              <w:rPr>
                <w:sz w:val="28"/>
                <w:szCs w:val="28"/>
              </w:rPr>
            </w:pPr>
            <w:r>
              <w:rPr>
                <w:sz w:val="28"/>
                <w:szCs w:val="28"/>
              </w:rPr>
              <w:t>- Sơ kết học kì I</w:t>
            </w:r>
          </w:p>
          <w:p w:rsidR="00711C9A" w:rsidRDefault="00E178CE">
            <w:pPr>
              <w:jc w:val="both"/>
              <w:rPr>
                <w:sz w:val="28"/>
                <w:szCs w:val="28"/>
              </w:rPr>
            </w:pPr>
            <w:r>
              <w:rPr>
                <w:sz w:val="28"/>
                <w:szCs w:val="28"/>
              </w:rPr>
              <w:t xml:space="preserve">- Tiến hành bồi dưỡng các đội tuyển. HSG </w:t>
            </w:r>
          </w:p>
          <w:p w:rsidR="00711C9A" w:rsidRDefault="00E178CE">
            <w:pPr>
              <w:jc w:val="both"/>
              <w:rPr>
                <w:sz w:val="28"/>
                <w:szCs w:val="28"/>
              </w:rPr>
            </w:pPr>
            <w:r>
              <w:rPr>
                <w:sz w:val="28"/>
                <w:szCs w:val="28"/>
              </w:rPr>
              <w:t>- Họp phụ huynh học sinh.</w:t>
            </w:r>
          </w:p>
          <w:p w:rsidR="00711C9A" w:rsidRDefault="00E178CE">
            <w:pPr>
              <w:jc w:val="both"/>
              <w:rPr>
                <w:sz w:val="28"/>
                <w:szCs w:val="28"/>
              </w:rPr>
            </w:pPr>
            <w:r>
              <w:rPr>
                <w:sz w:val="28"/>
                <w:szCs w:val="28"/>
              </w:rPr>
              <w:t>- Thi giáo viên giỏi tỉnh (nếu có)</w:t>
            </w:r>
          </w:p>
          <w:p w:rsidR="00711C9A" w:rsidRDefault="00E178CE">
            <w:pPr>
              <w:jc w:val="both"/>
              <w:rPr>
                <w:sz w:val="28"/>
                <w:szCs w:val="28"/>
              </w:rPr>
            </w:pPr>
            <w:r>
              <w:rPr>
                <w:sz w:val="28"/>
                <w:szCs w:val="28"/>
              </w:rPr>
              <w:t>- Tuyên truyền phổ biến pháp luật, luật giao thông đường bộ</w:t>
            </w:r>
          </w:p>
          <w:p w:rsidR="00711C9A" w:rsidRDefault="00E178CE">
            <w:pPr>
              <w:jc w:val="both"/>
              <w:rPr>
                <w:sz w:val="28"/>
                <w:szCs w:val="28"/>
              </w:rPr>
            </w:pPr>
            <w:r>
              <w:rPr>
                <w:sz w:val="28"/>
                <w:szCs w:val="28"/>
              </w:rPr>
              <w:t xml:space="preserve">- Tổ chức chuyên đề. </w:t>
            </w:r>
          </w:p>
          <w:p w:rsidR="00711C9A" w:rsidRDefault="00E178CE">
            <w:pPr>
              <w:jc w:val="both"/>
              <w:rPr>
                <w:sz w:val="28"/>
                <w:szCs w:val="28"/>
              </w:rPr>
            </w:pPr>
            <w:r>
              <w:rPr>
                <w:sz w:val="28"/>
                <w:szCs w:val="28"/>
              </w:rPr>
              <w:t>- Kiểm tra nội bộ theo kế hoạch.</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2/2018</w:t>
            </w:r>
          </w:p>
        </w:tc>
        <w:tc>
          <w:tcPr>
            <w:tcW w:w="7494" w:type="dxa"/>
          </w:tcPr>
          <w:p w:rsidR="00711C9A" w:rsidRDefault="00E178CE">
            <w:pPr>
              <w:jc w:val="both"/>
              <w:rPr>
                <w:sz w:val="28"/>
                <w:szCs w:val="28"/>
              </w:rPr>
            </w:pPr>
            <w:r>
              <w:rPr>
                <w:sz w:val="28"/>
                <w:szCs w:val="28"/>
              </w:rPr>
              <w:t>- Triển khai kế hoạch trồng cây mùa xuân</w:t>
            </w:r>
          </w:p>
          <w:p w:rsidR="00711C9A" w:rsidRDefault="00E178CE">
            <w:pPr>
              <w:jc w:val="both"/>
              <w:rPr>
                <w:sz w:val="28"/>
                <w:szCs w:val="28"/>
              </w:rPr>
            </w:pPr>
            <w:r>
              <w:rPr>
                <w:sz w:val="28"/>
                <w:szCs w:val="28"/>
              </w:rPr>
              <w:t xml:space="preserve">- Tổ chức hoạt động trải nghiệm cho HS tại các danh lam, thắng </w:t>
            </w:r>
            <w:r>
              <w:rPr>
                <w:sz w:val="28"/>
                <w:szCs w:val="28"/>
              </w:rPr>
              <w:lastRenderedPageBreak/>
              <w:t>cảnh, khu di tích lịch sử của địa phương và trên toàn quốc trên tinh thần tự nguyện của HS và PHHS</w:t>
            </w:r>
          </w:p>
          <w:p w:rsidR="00711C9A" w:rsidRDefault="00E178CE">
            <w:pPr>
              <w:jc w:val="both"/>
              <w:rPr>
                <w:sz w:val="28"/>
                <w:szCs w:val="28"/>
              </w:rPr>
            </w:pPr>
            <w:r>
              <w:rPr>
                <w:sz w:val="28"/>
                <w:szCs w:val="28"/>
              </w:rPr>
              <w:t>- Dự giờ, kiểm tra nội bộ theo kế hoạch.</w:t>
            </w:r>
          </w:p>
          <w:p w:rsidR="00711C9A" w:rsidRDefault="00E178CE">
            <w:pPr>
              <w:jc w:val="both"/>
              <w:rPr>
                <w:sz w:val="28"/>
                <w:szCs w:val="28"/>
              </w:rPr>
            </w:pPr>
            <w:r>
              <w:rPr>
                <w:sz w:val="28"/>
                <w:szCs w:val="28"/>
              </w:rPr>
              <w:t xml:space="preserve">- Tổ chức chuyên đề. </w:t>
            </w:r>
          </w:p>
          <w:p w:rsidR="00711C9A" w:rsidRDefault="00E178CE">
            <w:pPr>
              <w:jc w:val="both"/>
              <w:rPr>
                <w:sz w:val="28"/>
                <w:szCs w:val="28"/>
              </w:rPr>
            </w:pPr>
            <w:r>
              <w:rPr>
                <w:sz w:val="28"/>
                <w:szCs w:val="28"/>
              </w:rPr>
              <w:t>- Tiến hành bồi dưỡng các đội tuyển. HSG</w:t>
            </w:r>
          </w:p>
          <w:p w:rsidR="00711C9A" w:rsidRDefault="00E178CE">
            <w:pPr>
              <w:jc w:val="both"/>
              <w:rPr>
                <w:sz w:val="28"/>
                <w:szCs w:val="28"/>
              </w:rPr>
            </w:pPr>
            <w:r>
              <w:rPr>
                <w:sz w:val="28"/>
                <w:szCs w:val="28"/>
              </w:rPr>
              <w:t>- Khảo sát chất lượng ngữ văn, toán đợt 3</w:t>
            </w:r>
          </w:p>
          <w:p w:rsidR="00711C9A" w:rsidRDefault="00E178CE">
            <w:pPr>
              <w:jc w:val="both"/>
              <w:rPr>
                <w:sz w:val="28"/>
                <w:szCs w:val="28"/>
              </w:rPr>
            </w:pPr>
            <w:r>
              <w:rPr>
                <w:sz w:val="28"/>
                <w:szCs w:val="28"/>
              </w:rPr>
              <w:t>- Hoàn thành SKKN.  Chấm cấp trường</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lastRenderedPageBreak/>
              <w:t>3/2018</w:t>
            </w:r>
          </w:p>
        </w:tc>
        <w:tc>
          <w:tcPr>
            <w:tcW w:w="7494" w:type="dxa"/>
          </w:tcPr>
          <w:p w:rsidR="00711C9A" w:rsidRDefault="00E178CE">
            <w:pPr>
              <w:jc w:val="both"/>
              <w:rPr>
                <w:sz w:val="28"/>
                <w:szCs w:val="28"/>
              </w:rPr>
            </w:pPr>
            <w:r>
              <w:rPr>
                <w:sz w:val="28"/>
                <w:szCs w:val="28"/>
              </w:rPr>
              <w:t>- Tổ chức hội giảng trường lần 2.</w:t>
            </w:r>
          </w:p>
          <w:p w:rsidR="00711C9A" w:rsidRDefault="00E178CE">
            <w:pPr>
              <w:jc w:val="both"/>
              <w:rPr>
                <w:sz w:val="28"/>
                <w:szCs w:val="28"/>
              </w:rPr>
            </w:pPr>
            <w:r>
              <w:rPr>
                <w:sz w:val="28"/>
                <w:szCs w:val="28"/>
              </w:rPr>
              <w:t xml:space="preserve">- KT việc sử </w:t>
            </w:r>
            <w:proofErr w:type="gramStart"/>
            <w:r>
              <w:rPr>
                <w:sz w:val="28"/>
                <w:szCs w:val="28"/>
              </w:rPr>
              <w:t>dụng  đồ</w:t>
            </w:r>
            <w:proofErr w:type="gramEnd"/>
            <w:r>
              <w:rPr>
                <w:sz w:val="28"/>
                <w:szCs w:val="28"/>
              </w:rPr>
              <w:t xml:space="preserve"> dùng và thiết bị, thư viện. </w:t>
            </w:r>
          </w:p>
          <w:p w:rsidR="00711C9A" w:rsidRDefault="00E178CE">
            <w:pPr>
              <w:jc w:val="both"/>
              <w:rPr>
                <w:sz w:val="28"/>
                <w:szCs w:val="28"/>
              </w:rPr>
            </w:pPr>
            <w:r>
              <w:rPr>
                <w:sz w:val="28"/>
                <w:szCs w:val="28"/>
              </w:rPr>
              <w:t>- Dự giờ, kiểm tra toàn diện giáo viên theo kế hoạch.</w:t>
            </w:r>
          </w:p>
          <w:p w:rsidR="00711C9A" w:rsidRDefault="00E178CE">
            <w:pPr>
              <w:jc w:val="both"/>
              <w:rPr>
                <w:sz w:val="28"/>
                <w:szCs w:val="28"/>
              </w:rPr>
            </w:pPr>
            <w:r>
              <w:rPr>
                <w:sz w:val="28"/>
                <w:szCs w:val="28"/>
              </w:rPr>
              <w:t>- Tiến hành bồi dưỡng các đội tuyển. HSG</w:t>
            </w:r>
          </w:p>
          <w:p w:rsidR="00DD433B" w:rsidRDefault="00E178CE">
            <w:pPr>
              <w:jc w:val="both"/>
              <w:rPr>
                <w:sz w:val="28"/>
                <w:szCs w:val="28"/>
              </w:rPr>
            </w:pPr>
            <w:r>
              <w:rPr>
                <w:sz w:val="28"/>
                <w:szCs w:val="28"/>
              </w:rPr>
              <w:t xml:space="preserve">- Thi HSG cấp tỉnh các môn khối 9 </w:t>
            </w:r>
          </w:p>
          <w:p w:rsidR="00711C9A" w:rsidRDefault="00E178CE">
            <w:pPr>
              <w:jc w:val="both"/>
              <w:rPr>
                <w:sz w:val="28"/>
                <w:szCs w:val="28"/>
              </w:rPr>
            </w:pPr>
            <w:r>
              <w:rPr>
                <w:sz w:val="28"/>
                <w:szCs w:val="28"/>
              </w:rPr>
              <w:t xml:space="preserve">- Sinh hoạt chủ đề 26/3             </w:t>
            </w:r>
          </w:p>
          <w:p w:rsidR="00711C9A" w:rsidRDefault="00E178CE">
            <w:pPr>
              <w:jc w:val="both"/>
              <w:rPr>
                <w:sz w:val="28"/>
                <w:szCs w:val="28"/>
              </w:rPr>
            </w:pPr>
            <w:r>
              <w:rPr>
                <w:sz w:val="28"/>
                <w:szCs w:val="28"/>
              </w:rPr>
              <w:t xml:space="preserve">- Khảo sát chất lượng ngữ văn, toán , anh văn đợt 2 theo kế hoạch của phòng giáo dục                                                                                                                                                                                                                                                                                                                   </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4/2018</w:t>
            </w:r>
          </w:p>
        </w:tc>
        <w:tc>
          <w:tcPr>
            <w:tcW w:w="7494" w:type="dxa"/>
          </w:tcPr>
          <w:p w:rsidR="00711C9A" w:rsidRDefault="00E178CE">
            <w:pPr>
              <w:jc w:val="both"/>
              <w:rPr>
                <w:sz w:val="28"/>
                <w:szCs w:val="28"/>
              </w:rPr>
            </w:pPr>
            <w:r>
              <w:rPr>
                <w:sz w:val="28"/>
                <w:szCs w:val="28"/>
              </w:rPr>
              <w:t>- Khảo sát chất lượng ngữ văn, toán đợt 4.</w:t>
            </w:r>
          </w:p>
          <w:p w:rsidR="00711C9A" w:rsidRDefault="00E178CE">
            <w:pPr>
              <w:jc w:val="both"/>
              <w:rPr>
                <w:sz w:val="28"/>
                <w:szCs w:val="28"/>
              </w:rPr>
            </w:pPr>
            <w:r>
              <w:rPr>
                <w:sz w:val="28"/>
                <w:szCs w:val="28"/>
              </w:rPr>
              <w:t>- Dự thi học sinh giỏi khối 6</w:t>
            </w:r>
            <w:proofErr w:type="gramStart"/>
            <w:r>
              <w:rPr>
                <w:sz w:val="28"/>
                <w:szCs w:val="28"/>
              </w:rPr>
              <w:t>,8</w:t>
            </w:r>
            <w:proofErr w:type="gramEnd"/>
            <w:r>
              <w:rPr>
                <w:sz w:val="28"/>
                <w:szCs w:val="28"/>
              </w:rPr>
              <w:t xml:space="preserve"> cấp huyện.</w:t>
            </w:r>
          </w:p>
          <w:p w:rsidR="00711C9A" w:rsidRDefault="00E178CE">
            <w:pPr>
              <w:jc w:val="both"/>
              <w:rPr>
                <w:sz w:val="28"/>
                <w:szCs w:val="28"/>
              </w:rPr>
            </w:pPr>
            <w:r>
              <w:rPr>
                <w:sz w:val="28"/>
                <w:szCs w:val="28"/>
              </w:rPr>
              <w:t>- Dự giờ, kiểm tra toàn diện giáo viên theo kế hoạch.</w:t>
            </w:r>
          </w:p>
          <w:p w:rsidR="00711C9A" w:rsidRDefault="00E178CE">
            <w:pPr>
              <w:jc w:val="both"/>
              <w:rPr>
                <w:sz w:val="28"/>
                <w:szCs w:val="28"/>
              </w:rPr>
            </w:pPr>
            <w:r>
              <w:rPr>
                <w:sz w:val="28"/>
                <w:szCs w:val="28"/>
              </w:rPr>
              <w:t>- Tích cực ôn tập cuối năm, chuẩn bị tốt cho KSCL cuối năm, và xét tốt nghiệp học sinh lớp 9</w:t>
            </w:r>
          </w:p>
          <w:p w:rsidR="00711C9A" w:rsidRDefault="00E178CE">
            <w:pPr>
              <w:jc w:val="both"/>
              <w:rPr>
                <w:sz w:val="28"/>
                <w:szCs w:val="28"/>
              </w:rPr>
            </w:pPr>
            <w:r>
              <w:rPr>
                <w:sz w:val="28"/>
                <w:szCs w:val="28"/>
              </w:rPr>
              <w:t>- Đón đoàn kiểm tra thi đua của PGD</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5/2018</w:t>
            </w:r>
          </w:p>
        </w:tc>
        <w:tc>
          <w:tcPr>
            <w:tcW w:w="7494" w:type="dxa"/>
          </w:tcPr>
          <w:p w:rsidR="00711C9A" w:rsidRDefault="00E178CE">
            <w:pPr>
              <w:jc w:val="both"/>
              <w:rPr>
                <w:sz w:val="28"/>
                <w:szCs w:val="28"/>
              </w:rPr>
            </w:pPr>
            <w:r>
              <w:rPr>
                <w:sz w:val="28"/>
                <w:szCs w:val="28"/>
              </w:rPr>
              <w:t>- Kiểm tra việc thực hiện chương trình.</w:t>
            </w:r>
          </w:p>
          <w:p w:rsidR="00711C9A" w:rsidRDefault="00E178CE">
            <w:pPr>
              <w:jc w:val="both"/>
              <w:rPr>
                <w:sz w:val="28"/>
                <w:szCs w:val="28"/>
              </w:rPr>
            </w:pPr>
            <w:r>
              <w:rPr>
                <w:sz w:val="28"/>
                <w:szCs w:val="28"/>
              </w:rPr>
              <w:t>- Kiểm tra thực hiện TT 58.</w:t>
            </w:r>
          </w:p>
          <w:p w:rsidR="00711C9A" w:rsidRDefault="00E178CE">
            <w:pPr>
              <w:jc w:val="both"/>
              <w:rPr>
                <w:sz w:val="28"/>
                <w:szCs w:val="28"/>
              </w:rPr>
            </w:pPr>
            <w:r>
              <w:rPr>
                <w:sz w:val="28"/>
                <w:szCs w:val="28"/>
              </w:rPr>
              <w:t>- Thi chất lượng học kì II.</w:t>
            </w:r>
          </w:p>
          <w:p w:rsidR="00711C9A" w:rsidRDefault="00E178CE">
            <w:pPr>
              <w:jc w:val="both"/>
              <w:rPr>
                <w:sz w:val="28"/>
                <w:szCs w:val="28"/>
              </w:rPr>
            </w:pPr>
            <w:r>
              <w:rPr>
                <w:sz w:val="28"/>
                <w:szCs w:val="28"/>
              </w:rPr>
              <w:t>- Xét công nhận tốt nghiệp cho HS khối 9</w:t>
            </w:r>
          </w:p>
          <w:p w:rsidR="00711C9A" w:rsidRDefault="00E178CE">
            <w:pPr>
              <w:jc w:val="both"/>
              <w:rPr>
                <w:sz w:val="28"/>
                <w:szCs w:val="28"/>
              </w:rPr>
            </w:pPr>
            <w:r>
              <w:rPr>
                <w:sz w:val="28"/>
                <w:szCs w:val="28"/>
              </w:rPr>
              <w:t xml:space="preserve">- Hoàn thiện việc kiểm tra toàn diện GV. </w:t>
            </w:r>
          </w:p>
          <w:p w:rsidR="00711C9A" w:rsidRDefault="00E178CE">
            <w:pPr>
              <w:jc w:val="both"/>
              <w:rPr>
                <w:sz w:val="28"/>
                <w:szCs w:val="28"/>
              </w:rPr>
            </w:pPr>
            <w:r>
              <w:rPr>
                <w:sz w:val="28"/>
                <w:szCs w:val="28"/>
              </w:rPr>
              <w:t>- Tổng kết năm học.</w:t>
            </w:r>
          </w:p>
          <w:p w:rsidR="00711C9A" w:rsidRDefault="00E178CE">
            <w:pPr>
              <w:jc w:val="both"/>
              <w:rPr>
                <w:sz w:val="28"/>
                <w:szCs w:val="28"/>
              </w:rPr>
            </w:pPr>
            <w:r>
              <w:rPr>
                <w:sz w:val="28"/>
                <w:szCs w:val="28"/>
              </w:rPr>
              <w:t>- Tổ chức ôn tập thi vào THPT cho học sinh khối 9.</w:t>
            </w:r>
          </w:p>
          <w:p w:rsidR="00711C9A" w:rsidRDefault="00E178CE">
            <w:pPr>
              <w:jc w:val="both"/>
              <w:rPr>
                <w:sz w:val="28"/>
                <w:szCs w:val="28"/>
              </w:rPr>
            </w:pPr>
            <w:r>
              <w:rPr>
                <w:sz w:val="28"/>
                <w:szCs w:val="28"/>
              </w:rPr>
              <w:t xml:space="preserve">- Hoàn thành các loại hồ sơ. Kiểm tra nội bộ, ghi học bạ. </w:t>
            </w:r>
          </w:p>
          <w:p w:rsidR="00711C9A" w:rsidRDefault="00E178CE">
            <w:pPr>
              <w:jc w:val="both"/>
              <w:rPr>
                <w:sz w:val="28"/>
                <w:szCs w:val="28"/>
              </w:rPr>
            </w:pPr>
            <w:r>
              <w:rPr>
                <w:sz w:val="28"/>
                <w:szCs w:val="28"/>
              </w:rPr>
              <w:t>- Bàn giao học sinh về hoạt động hè tại địa phương.</w:t>
            </w:r>
          </w:p>
        </w:tc>
        <w:tc>
          <w:tcPr>
            <w:tcW w:w="1452" w:type="dxa"/>
          </w:tcPr>
          <w:p w:rsidR="00711C9A" w:rsidRDefault="00711C9A">
            <w:pPr>
              <w:jc w:val="both"/>
              <w:rPr>
                <w:sz w:val="28"/>
                <w:szCs w:val="28"/>
              </w:rPr>
            </w:pPr>
          </w:p>
        </w:tc>
      </w:tr>
      <w:tr w:rsidR="00711C9A">
        <w:tc>
          <w:tcPr>
            <w:tcW w:w="1134" w:type="dxa"/>
            <w:vAlign w:val="center"/>
          </w:tcPr>
          <w:p w:rsidR="00711C9A" w:rsidRDefault="00E178CE">
            <w:pPr>
              <w:jc w:val="center"/>
              <w:rPr>
                <w:sz w:val="28"/>
                <w:szCs w:val="28"/>
              </w:rPr>
            </w:pPr>
            <w:r>
              <w:rPr>
                <w:sz w:val="28"/>
                <w:szCs w:val="28"/>
              </w:rPr>
              <w:t>6/2018</w:t>
            </w:r>
          </w:p>
        </w:tc>
        <w:tc>
          <w:tcPr>
            <w:tcW w:w="7494" w:type="dxa"/>
          </w:tcPr>
          <w:p w:rsidR="00711C9A" w:rsidRDefault="00E178CE">
            <w:pPr>
              <w:jc w:val="both"/>
              <w:rPr>
                <w:sz w:val="28"/>
                <w:szCs w:val="28"/>
              </w:rPr>
            </w:pPr>
            <w:r>
              <w:rPr>
                <w:sz w:val="28"/>
                <w:szCs w:val="28"/>
              </w:rPr>
              <w:t>- Kiểm kê tài sản, thư viện...</w:t>
            </w:r>
          </w:p>
          <w:p w:rsidR="00711C9A" w:rsidRDefault="00E178CE">
            <w:pPr>
              <w:jc w:val="both"/>
              <w:rPr>
                <w:sz w:val="28"/>
                <w:szCs w:val="28"/>
              </w:rPr>
            </w:pPr>
            <w:r>
              <w:rPr>
                <w:sz w:val="28"/>
                <w:szCs w:val="28"/>
              </w:rPr>
              <w:t>- Kiểm tra các hồ sơ, lưu trữ hồ sơ theo quy định.</w:t>
            </w:r>
          </w:p>
          <w:p w:rsidR="00711C9A" w:rsidRDefault="00E178CE">
            <w:pPr>
              <w:jc w:val="both"/>
              <w:rPr>
                <w:sz w:val="28"/>
                <w:szCs w:val="28"/>
              </w:rPr>
            </w:pPr>
            <w:r>
              <w:rPr>
                <w:sz w:val="28"/>
                <w:szCs w:val="28"/>
              </w:rPr>
              <w:t>- Tổ chức ôn tập thi vào THPT cho học sinh khối 9.</w:t>
            </w:r>
          </w:p>
          <w:p w:rsidR="00711C9A" w:rsidRDefault="00E178CE">
            <w:pPr>
              <w:jc w:val="both"/>
              <w:rPr>
                <w:sz w:val="28"/>
                <w:szCs w:val="28"/>
              </w:rPr>
            </w:pPr>
            <w:r>
              <w:rPr>
                <w:sz w:val="28"/>
                <w:szCs w:val="28"/>
              </w:rPr>
              <w:t>- Xây dựng kế hoạch bồi dưỡng hè cho giáo viên</w:t>
            </w:r>
          </w:p>
        </w:tc>
        <w:tc>
          <w:tcPr>
            <w:tcW w:w="1452" w:type="dxa"/>
          </w:tcPr>
          <w:p w:rsidR="00711C9A" w:rsidRDefault="00711C9A">
            <w:pPr>
              <w:jc w:val="both"/>
              <w:rPr>
                <w:sz w:val="28"/>
                <w:szCs w:val="28"/>
              </w:rPr>
            </w:pPr>
          </w:p>
        </w:tc>
      </w:tr>
    </w:tbl>
    <w:tbl>
      <w:tblPr>
        <w:tblStyle w:val="a3"/>
        <w:tblW w:w="9798" w:type="dxa"/>
        <w:tblInd w:w="0" w:type="dxa"/>
        <w:tblLayout w:type="fixed"/>
        <w:tblLook w:val="0000" w:firstRow="0" w:lastRow="0" w:firstColumn="0" w:lastColumn="0" w:noHBand="0" w:noVBand="0"/>
      </w:tblPr>
      <w:tblGrid>
        <w:gridCol w:w="4899"/>
        <w:gridCol w:w="4899"/>
      </w:tblGrid>
      <w:tr w:rsidR="00711C9A">
        <w:tc>
          <w:tcPr>
            <w:tcW w:w="4899" w:type="dxa"/>
          </w:tcPr>
          <w:p w:rsidR="00711C9A" w:rsidRDefault="00E178CE">
            <w:pPr>
              <w:jc w:val="center"/>
              <w:rPr>
                <w:sz w:val="28"/>
                <w:szCs w:val="28"/>
              </w:rPr>
            </w:pPr>
            <w:r>
              <w:rPr>
                <w:b/>
                <w:sz w:val="28"/>
                <w:szCs w:val="28"/>
              </w:rPr>
              <w:t>CHỦ TỊCH CÔNG ĐOÀN CƠ SỞ</w:t>
            </w:r>
          </w:p>
          <w:p w:rsidR="00711C9A" w:rsidRDefault="00711C9A">
            <w:pPr>
              <w:jc w:val="both"/>
              <w:rPr>
                <w:sz w:val="28"/>
                <w:szCs w:val="28"/>
              </w:rPr>
            </w:pPr>
          </w:p>
          <w:p w:rsidR="00711C9A" w:rsidRDefault="00711C9A">
            <w:pPr>
              <w:jc w:val="both"/>
              <w:rPr>
                <w:sz w:val="28"/>
                <w:szCs w:val="28"/>
              </w:rPr>
            </w:pPr>
          </w:p>
          <w:p w:rsidR="00711C9A" w:rsidRDefault="00711C9A">
            <w:pPr>
              <w:jc w:val="both"/>
              <w:rPr>
                <w:sz w:val="28"/>
                <w:szCs w:val="28"/>
              </w:rPr>
            </w:pPr>
          </w:p>
          <w:p w:rsidR="00711C9A" w:rsidRDefault="00E178CE">
            <w:pPr>
              <w:jc w:val="center"/>
              <w:rPr>
                <w:sz w:val="28"/>
                <w:szCs w:val="28"/>
              </w:rPr>
            </w:pPr>
            <w:r>
              <w:rPr>
                <w:b/>
                <w:sz w:val="28"/>
                <w:szCs w:val="28"/>
              </w:rPr>
              <w:t>Trần Văn Lừng</w:t>
            </w:r>
          </w:p>
        </w:tc>
        <w:tc>
          <w:tcPr>
            <w:tcW w:w="4899" w:type="dxa"/>
          </w:tcPr>
          <w:p w:rsidR="00711C9A" w:rsidRDefault="00E178CE">
            <w:pPr>
              <w:rPr>
                <w:sz w:val="28"/>
                <w:szCs w:val="28"/>
              </w:rPr>
            </w:pPr>
            <w:r>
              <w:rPr>
                <w:sz w:val="28"/>
                <w:szCs w:val="28"/>
              </w:rPr>
              <w:t xml:space="preserve">                 </w:t>
            </w:r>
            <w:r>
              <w:rPr>
                <w:b/>
                <w:sz w:val="28"/>
                <w:szCs w:val="28"/>
              </w:rPr>
              <w:t>HIỆU TRƯỞNG</w:t>
            </w:r>
          </w:p>
          <w:p w:rsidR="00711C9A" w:rsidRDefault="00711C9A">
            <w:pPr>
              <w:jc w:val="center"/>
              <w:rPr>
                <w:sz w:val="28"/>
                <w:szCs w:val="28"/>
              </w:rPr>
            </w:pPr>
          </w:p>
          <w:p w:rsidR="00711C9A" w:rsidRDefault="00711C9A">
            <w:pPr>
              <w:jc w:val="center"/>
              <w:rPr>
                <w:sz w:val="28"/>
                <w:szCs w:val="28"/>
              </w:rPr>
            </w:pPr>
          </w:p>
          <w:p w:rsidR="00711C9A" w:rsidRDefault="00711C9A">
            <w:pPr>
              <w:jc w:val="center"/>
              <w:rPr>
                <w:sz w:val="28"/>
                <w:szCs w:val="28"/>
              </w:rPr>
            </w:pPr>
          </w:p>
          <w:p w:rsidR="00711C9A" w:rsidRDefault="00E178CE">
            <w:pPr>
              <w:jc w:val="center"/>
              <w:rPr>
                <w:sz w:val="28"/>
                <w:szCs w:val="28"/>
              </w:rPr>
            </w:pPr>
            <w:r>
              <w:rPr>
                <w:b/>
                <w:sz w:val="28"/>
                <w:szCs w:val="28"/>
              </w:rPr>
              <w:t>Bùi Hữu Dực</w:t>
            </w:r>
          </w:p>
        </w:tc>
      </w:tr>
    </w:tbl>
    <w:p w:rsidR="00711C9A" w:rsidRPr="00A33DDC" w:rsidRDefault="00A33DDC">
      <w:pPr>
        <w:jc w:val="both"/>
        <w:rPr>
          <w:b/>
          <w:i/>
          <w:sz w:val="24"/>
          <w:szCs w:val="24"/>
          <w:u w:val="single"/>
        </w:rPr>
      </w:pPr>
      <w:r w:rsidRPr="00A33DDC">
        <w:rPr>
          <w:b/>
          <w:i/>
          <w:sz w:val="24"/>
          <w:szCs w:val="24"/>
          <w:u w:val="single"/>
        </w:rPr>
        <w:t>Nơi nhận:</w:t>
      </w:r>
    </w:p>
    <w:p w:rsidR="00A33DDC" w:rsidRPr="00A33DDC" w:rsidRDefault="00A33DDC">
      <w:pPr>
        <w:jc w:val="both"/>
        <w:rPr>
          <w:sz w:val="22"/>
          <w:szCs w:val="22"/>
        </w:rPr>
      </w:pPr>
      <w:r w:rsidRPr="00A33DDC">
        <w:rPr>
          <w:sz w:val="22"/>
          <w:szCs w:val="22"/>
        </w:rPr>
        <w:t>- Phòng GD&amp;ĐT (để B/c);</w:t>
      </w:r>
    </w:p>
    <w:p w:rsidR="00A33DDC" w:rsidRPr="00A33DDC" w:rsidRDefault="00A33DDC">
      <w:pPr>
        <w:jc w:val="both"/>
        <w:rPr>
          <w:sz w:val="22"/>
          <w:szCs w:val="22"/>
        </w:rPr>
      </w:pPr>
      <w:r w:rsidRPr="00A33DDC">
        <w:rPr>
          <w:sz w:val="22"/>
          <w:szCs w:val="22"/>
        </w:rPr>
        <w:t xml:space="preserve">- BGH (để </w:t>
      </w:r>
      <w:proofErr w:type="gramStart"/>
      <w:r w:rsidRPr="00A33DDC">
        <w:rPr>
          <w:sz w:val="22"/>
          <w:szCs w:val="22"/>
        </w:rPr>
        <w:t>theo</w:t>
      </w:r>
      <w:proofErr w:type="gramEnd"/>
      <w:r w:rsidRPr="00A33DDC">
        <w:rPr>
          <w:sz w:val="22"/>
          <w:szCs w:val="22"/>
        </w:rPr>
        <w:t xml:space="preserve"> dõi, thực hiện);</w:t>
      </w:r>
    </w:p>
    <w:p w:rsidR="00A33DDC" w:rsidRPr="00A33DDC" w:rsidRDefault="00A33DDC">
      <w:pPr>
        <w:jc w:val="both"/>
        <w:rPr>
          <w:sz w:val="22"/>
          <w:szCs w:val="22"/>
        </w:rPr>
      </w:pPr>
      <w:r w:rsidRPr="00A33DDC">
        <w:rPr>
          <w:sz w:val="22"/>
          <w:szCs w:val="22"/>
        </w:rPr>
        <w:t>- BCH Công đoàn (để giám sát);</w:t>
      </w:r>
    </w:p>
    <w:p w:rsidR="00A33DDC" w:rsidRPr="00A33DDC" w:rsidRDefault="00A33DDC">
      <w:pPr>
        <w:jc w:val="both"/>
        <w:rPr>
          <w:sz w:val="22"/>
          <w:szCs w:val="22"/>
        </w:rPr>
      </w:pPr>
      <w:r w:rsidRPr="00A33DDC">
        <w:rPr>
          <w:sz w:val="22"/>
          <w:szCs w:val="22"/>
        </w:rPr>
        <w:t>- Tổ chuyên môn (để t. hiện);</w:t>
      </w:r>
    </w:p>
    <w:p w:rsidR="00A33DDC" w:rsidRPr="00A33DDC" w:rsidRDefault="00A33DDC">
      <w:pPr>
        <w:jc w:val="both"/>
        <w:rPr>
          <w:sz w:val="22"/>
          <w:szCs w:val="22"/>
        </w:rPr>
      </w:pPr>
      <w:r w:rsidRPr="00A33DDC">
        <w:rPr>
          <w:sz w:val="22"/>
          <w:szCs w:val="22"/>
        </w:rPr>
        <w:t>- Đăng website trường;</w:t>
      </w:r>
    </w:p>
    <w:p w:rsidR="00A33DDC" w:rsidRPr="00A33DDC" w:rsidRDefault="00A33DDC">
      <w:pPr>
        <w:jc w:val="both"/>
        <w:rPr>
          <w:sz w:val="22"/>
          <w:szCs w:val="22"/>
        </w:rPr>
      </w:pPr>
      <w:r w:rsidRPr="00A33DDC">
        <w:rPr>
          <w:sz w:val="22"/>
          <w:szCs w:val="22"/>
        </w:rPr>
        <w:t>- Lưu VT.</w:t>
      </w:r>
    </w:p>
    <w:p w:rsidR="00711C9A" w:rsidRDefault="00711C9A">
      <w:pPr>
        <w:jc w:val="both"/>
        <w:rPr>
          <w:sz w:val="24"/>
          <w:szCs w:val="24"/>
        </w:rPr>
      </w:pPr>
    </w:p>
    <w:p w:rsidR="00711C9A" w:rsidRDefault="00E178CE">
      <w:pPr>
        <w:jc w:val="both"/>
        <w:rPr>
          <w:sz w:val="24"/>
          <w:szCs w:val="24"/>
        </w:rPr>
      </w:pPr>
      <w:r>
        <w:rPr>
          <w:sz w:val="24"/>
          <w:szCs w:val="24"/>
        </w:rPr>
        <w:lastRenderedPageBreak/>
        <w:tab/>
      </w:r>
    </w:p>
    <w:p w:rsidR="00711C9A" w:rsidRDefault="00711C9A">
      <w:pPr>
        <w:jc w:val="both"/>
        <w:rPr>
          <w:sz w:val="24"/>
          <w:szCs w:val="24"/>
        </w:rPr>
      </w:pPr>
    </w:p>
    <w:p w:rsidR="00711C9A" w:rsidRDefault="00711C9A">
      <w:pPr>
        <w:jc w:val="both"/>
        <w:rPr>
          <w:sz w:val="24"/>
          <w:szCs w:val="24"/>
        </w:rPr>
      </w:pPr>
    </w:p>
    <w:p w:rsidR="00711C9A" w:rsidRDefault="00711C9A">
      <w:pPr>
        <w:jc w:val="both"/>
        <w:rPr>
          <w:sz w:val="24"/>
          <w:szCs w:val="24"/>
        </w:rPr>
      </w:pPr>
    </w:p>
    <w:p w:rsidR="00711C9A" w:rsidRDefault="00711C9A">
      <w:pPr>
        <w:jc w:val="both"/>
        <w:rPr>
          <w:sz w:val="24"/>
          <w:szCs w:val="24"/>
        </w:rPr>
      </w:pPr>
    </w:p>
    <w:p w:rsidR="00711C9A" w:rsidRDefault="00711C9A">
      <w:pPr>
        <w:jc w:val="both"/>
        <w:rPr>
          <w:sz w:val="24"/>
          <w:szCs w:val="24"/>
        </w:rPr>
      </w:pPr>
    </w:p>
    <w:p w:rsidR="00711C9A" w:rsidRDefault="00711C9A">
      <w:pPr>
        <w:jc w:val="both"/>
        <w:rPr>
          <w:sz w:val="24"/>
          <w:szCs w:val="24"/>
        </w:rPr>
      </w:pPr>
    </w:p>
    <w:p w:rsidR="00711C9A" w:rsidRDefault="00E178CE">
      <w:pPr>
        <w:jc w:val="both"/>
        <w:rPr>
          <w:sz w:val="24"/>
          <w:szCs w:val="24"/>
        </w:rPr>
      </w:pPr>
      <w:r>
        <w:rPr>
          <w:sz w:val="24"/>
          <w:szCs w:val="24"/>
        </w:rPr>
        <w:tab/>
      </w:r>
      <w:r>
        <w:rPr>
          <w:sz w:val="24"/>
          <w:szCs w:val="24"/>
        </w:rPr>
        <w:tab/>
      </w:r>
      <w:r>
        <w:rPr>
          <w:sz w:val="24"/>
          <w:szCs w:val="24"/>
        </w:rPr>
        <w:tab/>
      </w:r>
      <w:r>
        <w:rPr>
          <w:sz w:val="24"/>
          <w:szCs w:val="24"/>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11C9A" w:rsidRDefault="00711C9A">
      <w:pPr>
        <w:rPr>
          <w:sz w:val="24"/>
          <w:szCs w:val="24"/>
        </w:rPr>
      </w:pPr>
    </w:p>
    <w:sectPr w:rsidR="00711C9A">
      <w:footerReference w:type="even" r:id="rId6"/>
      <w:footerReference w:type="default" r:id="rId7"/>
      <w:pgSz w:w="11907" w:h="16840"/>
      <w:pgMar w:top="851" w:right="851" w:bottom="737" w:left="147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8E" w:rsidRDefault="0086658E">
      <w:r>
        <w:separator/>
      </w:r>
    </w:p>
  </w:endnote>
  <w:endnote w:type="continuationSeparator" w:id="0">
    <w:p w:rsidR="0086658E" w:rsidRDefault="008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50" w:rsidRDefault="002A0850">
    <w:pPr>
      <w:tabs>
        <w:tab w:val="center" w:pos="4320"/>
        <w:tab w:val="right" w:pos="8640"/>
      </w:tabs>
      <w:jc w:val="right"/>
      <w:rPr>
        <w:sz w:val="24"/>
        <w:szCs w:val="24"/>
      </w:rPr>
    </w:pPr>
    <w:r>
      <w:rPr>
        <w:sz w:val="24"/>
        <w:szCs w:val="24"/>
      </w:rPr>
      <w:fldChar w:fldCharType="begin"/>
    </w:r>
    <w:r>
      <w:rPr>
        <w:sz w:val="24"/>
        <w:szCs w:val="24"/>
      </w:rPr>
      <w:instrText>PAGE</w:instrText>
    </w:r>
    <w:r>
      <w:rPr>
        <w:sz w:val="24"/>
        <w:szCs w:val="24"/>
      </w:rPr>
      <w:fldChar w:fldCharType="end"/>
    </w:r>
  </w:p>
  <w:p w:rsidR="002A0850" w:rsidRDefault="002A0850">
    <w:pPr>
      <w:tabs>
        <w:tab w:val="center" w:pos="4320"/>
        <w:tab w:val="right" w:pos="8640"/>
      </w:tabs>
      <w:ind w:right="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50" w:rsidRDefault="002A0850">
    <w:pPr>
      <w:tabs>
        <w:tab w:val="center" w:pos="4320"/>
        <w:tab w:val="right" w:pos="8640"/>
      </w:tabs>
      <w:jc w:val="right"/>
      <w:rPr>
        <w:sz w:val="24"/>
        <w:szCs w:val="24"/>
      </w:rPr>
    </w:pPr>
    <w:r>
      <w:rPr>
        <w:sz w:val="24"/>
        <w:szCs w:val="24"/>
      </w:rPr>
      <w:fldChar w:fldCharType="begin"/>
    </w:r>
    <w:r>
      <w:rPr>
        <w:sz w:val="24"/>
        <w:szCs w:val="24"/>
      </w:rPr>
      <w:instrText>PAGE</w:instrText>
    </w:r>
    <w:r>
      <w:rPr>
        <w:sz w:val="24"/>
        <w:szCs w:val="24"/>
      </w:rPr>
      <w:fldChar w:fldCharType="separate"/>
    </w:r>
    <w:r w:rsidR="001C58D9">
      <w:rPr>
        <w:noProof/>
        <w:sz w:val="24"/>
        <w:szCs w:val="24"/>
      </w:rPr>
      <w:t>21</w:t>
    </w:r>
    <w:r>
      <w:rPr>
        <w:sz w:val="24"/>
        <w:szCs w:val="24"/>
      </w:rPr>
      <w:fldChar w:fldCharType="end"/>
    </w:r>
  </w:p>
  <w:p w:rsidR="002A0850" w:rsidRDefault="002A0850">
    <w:pPr>
      <w:tabs>
        <w:tab w:val="center" w:pos="4320"/>
        <w:tab w:val="right" w:pos="8640"/>
      </w:tabs>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8E" w:rsidRDefault="0086658E">
      <w:r>
        <w:separator/>
      </w:r>
    </w:p>
  </w:footnote>
  <w:footnote w:type="continuationSeparator" w:id="0">
    <w:p w:rsidR="0086658E" w:rsidRDefault="008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1C9A"/>
    <w:rsid w:val="001C58D9"/>
    <w:rsid w:val="002A0850"/>
    <w:rsid w:val="003D544C"/>
    <w:rsid w:val="004D19E8"/>
    <w:rsid w:val="00711C9A"/>
    <w:rsid w:val="0086658E"/>
    <w:rsid w:val="00A33DDC"/>
    <w:rsid w:val="00DD433B"/>
    <w:rsid w:val="00E01987"/>
    <w:rsid w:val="00E1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A9B37-E950-47F2-9722-1C2C8C8E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style>
  <w:style w:type="paragraph" w:styleId="u1">
    <w:name w:val="heading 1"/>
    <w:basedOn w:val="Binhthng"/>
    <w:next w:val="Binhthng"/>
    <w:pPr>
      <w:keepNext/>
      <w:keepLines/>
      <w:spacing w:before="480" w:after="120"/>
      <w:outlineLvl w:val="0"/>
    </w:pPr>
    <w:rPr>
      <w:b/>
      <w:sz w:val="48"/>
      <w:szCs w:val="48"/>
    </w:rPr>
  </w:style>
  <w:style w:type="paragraph" w:styleId="u2">
    <w:name w:val="heading 2"/>
    <w:basedOn w:val="Binhthng"/>
    <w:next w:val="Binhthng"/>
    <w:pPr>
      <w:keepNext/>
      <w:keepLines/>
      <w:spacing w:before="360" w:after="80"/>
      <w:outlineLvl w:val="1"/>
    </w:pPr>
    <w:rPr>
      <w:b/>
      <w:sz w:val="36"/>
      <w:szCs w:val="36"/>
    </w:rPr>
  </w:style>
  <w:style w:type="paragraph" w:styleId="u3">
    <w:name w:val="heading 3"/>
    <w:basedOn w:val="Binhthng"/>
    <w:next w:val="Binhthng"/>
    <w:pPr>
      <w:keepNext/>
      <w:keepLines/>
      <w:spacing w:before="280" w:after="80"/>
      <w:outlineLvl w:val="2"/>
    </w:pPr>
    <w:rPr>
      <w:b/>
      <w:sz w:val="28"/>
      <w:szCs w:val="28"/>
    </w:rPr>
  </w:style>
  <w:style w:type="paragraph" w:styleId="u4">
    <w:name w:val="heading 4"/>
    <w:basedOn w:val="Binhthng"/>
    <w:next w:val="Binhthng"/>
    <w:pPr>
      <w:keepNext/>
      <w:keepLines/>
      <w:spacing w:before="240" w:after="40"/>
      <w:outlineLvl w:val="3"/>
    </w:pPr>
    <w:rPr>
      <w:b/>
      <w:sz w:val="24"/>
      <w:szCs w:val="24"/>
    </w:rPr>
  </w:style>
  <w:style w:type="paragraph" w:styleId="u5">
    <w:name w:val="heading 5"/>
    <w:basedOn w:val="Binhthng"/>
    <w:next w:val="Binhthng"/>
    <w:pPr>
      <w:keepNext/>
      <w:keepLines/>
      <w:spacing w:before="220" w:after="40"/>
      <w:outlineLvl w:val="4"/>
    </w:pPr>
    <w:rPr>
      <w:b/>
      <w:sz w:val="22"/>
      <w:szCs w:val="22"/>
    </w:rPr>
  </w:style>
  <w:style w:type="paragraph" w:styleId="u6">
    <w:name w:val="heading 6"/>
    <w:basedOn w:val="Binhthng"/>
    <w:next w:val="Binhthng"/>
    <w:pPr>
      <w:keepNext/>
      <w:keepLines/>
      <w:spacing w:before="200" w:after="40"/>
      <w:outlineLvl w:val="5"/>
    </w:pPr>
    <w:rPr>
      <w: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pPr>
      <w:keepNext/>
      <w:keepLines/>
      <w:spacing w:before="480" w:after="120"/>
    </w:pPr>
    <w:rPr>
      <w:b/>
      <w:sz w:val="72"/>
      <w:szCs w:val="72"/>
    </w:r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26</Pages>
  <Words>8938</Words>
  <Characters>50952</Characters>
  <Application>Microsoft Office Word</Application>
  <DocSecurity>0</DocSecurity>
  <Lines>424</Lines>
  <Paragraphs>119</Paragraphs>
  <ScaleCrop>false</ScaleCrop>
  <HeadingPairs>
    <vt:vector size="2" baseType="variant">
      <vt:variant>
        <vt:lpstr>Tiêu đề</vt:lpstr>
      </vt:variant>
      <vt:variant>
        <vt:i4>1</vt:i4>
      </vt:variant>
    </vt:vector>
  </HeadingPairs>
  <TitlesOfParts>
    <vt:vector size="1" baseType="lpstr">
      <vt:lpstr/>
    </vt:vector>
  </TitlesOfParts>
  <Company>Microsoft</Company>
  <LinksUpToDate>false</LinksUpToDate>
  <CharactersWithSpaces>59771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Đỗ Linh Nhi</cp:lastModifiedBy>
  <cp:revision>7</cp:revision>
  <dcterms:created xsi:type="dcterms:W3CDTF">2017-09-19T12:14:00Z</dcterms:created>
  <dcterms:modified xsi:type="dcterms:W3CDTF">2017-09-20T07:36:00Z</dcterms:modified>
</cp:coreProperties>
</file>